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279B2" w14:textId="77777777" w:rsidR="00451CF4" w:rsidRPr="007521CE" w:rsidRDefault="00451CF4" w:rsidP="00451C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436B06" w14:textId="77777777" w:rsidR="00451CF4" w:rsidRPr="00AD146D" w:rsidRDefault="00451CF4" w:rsidP="00451CF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AD146D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0548803" wp14:editId="75F2C5DC">
            <wp:simplePos x="0" y="0"/>
            <wp:positionH relativeFrom="column">
              <wp:posOffset>-109220</wp:posOffset>
            </wp:positionH>
            <wp:positionV relativeFrom="paragraph">
              <wp:posOffset>-356870</wp:posOffset>
            </wp:positionV>
            <wp:extent cx="3472815" cy="419735"/>
            <wp:effectExtent l="0" t="0" r="0" b="0"/>
            <wp:wrapSquare wrapText="bothSides"/>
            <wp:docPr id="2" name="Obraz 2" descr="Walter Her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alter Herz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6D71FD" w14:textId="77777777" w:rsidR="00451CF4" w:rsidRPr="00AD146D" w:rsidRDefault="00451CF4" w:rsidP="00451CF4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51BAC236" w14:textId="39A3567F" w:rsidR="00451CF4" w:rsidRPr="00AD146D" w:rsidRDefault="00451CF4" w:rsidP="00451CF4">
      <w:pPr>
        <w:spacing w:after="120" w:line="276" w:lineRule="auto"/>
        <w:rPr>
          <w:rFonts w:ascii="Times New Roman" w:hAnsi="Times New Roman"/>
        </w:rPr>
      </w:pPr>
      <w:r w:rsidRPr="00AD146D">
        <w:rPr>
          <w:rFonts w:ascii="Times New Roman" w:hAnsi="Times New Roman"/>
        </w:rPr>
        <w:t xml:space="preserve">INFORMACJA PRASOWA                                             </w:t>
      </w:r>
      <w:r>
        <w:rPr>
          <w:rFonts w:ascii="Times New Roman" w:hAnsi="Times New Roman"/>
        </w:rPr>
        <w:t xml:space="preserve">    </w:t>
      </w:r>
      <w:r w:rsidRPr="00AD146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</w:t>
      </w:r>
      <w:r w:rsidRPr="00AD1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D146D">
        <w:rPr>
          <w:rFonts w:ascii="Times New Roman" w:hAnsi="Times New Roman"/>
        </w:rPr>
        <w:t xml:space="preserve">Warszawa, dn. </w:t>
      </w:r>
      <w:r>
        <w:rPr>
          <w:rFonts w:ascii="Times New Roman" w:hAnsi="Times New Roman"/>
        </w:rPr>
        <w:t>1</w:t>
      </w:r>
      <w:r w:rsidR="002B1FDF">
        <w:rPr>
          <w:rFonts w:ascii="Times New Roman" w:hAnsi="Times New Roman"/>
        </w:rPr>
        <w:t>6</w:t>
      </w:r>
      <w:r>
        <w:rPr>
          <w:rFonts w:ascii="Times New Roman" w:hAnsi="Times New Roman"/>
        </w:rPr>
        <w:t>.12</w:t>
      </w:r>
      <w:r w:rsidRPr="00AD146D">
        <w:rPr>
          <w:rFonts w:ascii="Times New Roman" w:hAnsi="Times New Roman"/>
        </w:rPr>
        <w:t>.2020</w:t>
      </w:r>
    </w:p>
    <w:p w14:paraId="04B98084" w14:textId="77777777" w:rsidR="00451CF4" w:rsidRDefault="00451CF4" w:rsidP="00451CF4">
      <w:pPr>
        <w:pStyle w:val="Nagwek1"/>
        <w:spacing w:line="276" w:lineRule="auto"/>
        <w:rPr>
          <w:sz w:val="32"/>
          <w:szCs w:val="32"/>
        </w:rPr>
      </w:pPr>
    </w:p>
    <w:p w14:paraId="5B83F4D5" w14:textId="6966691A" w:rsidR="00451CF4" w:rsidRPr="00002B6F" w:rsidRDefault="00451CF4" w:rsidP="00451CF4">
      <w:pPr>
        <w:pStyle w:val="Nagwek1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Sektor państwowy </w:t>
      </w:r>
      <w:r w:rsidR="00220AD7">
        <w:rPr>
          <w:sz w:val="32"/>
          <w:szCs w:val="32"/>
        </w:rPr>
        <w:t xml:space="preserve">idzie po </w:t>
      </w:r>
      <w:r>
        <w:rPr>
          <w:sz w:val="32"/>
          <w:szCs w:val="32"/>
        </w:rPr>
        <w:t>komercyjn</w:t>
      </w:r>
      <w:r w:rsidR="00220AD7">
        <w:rPr>
          <w:sz w:val="32"/>
          <w:szCs w:val="32"/>
        </w:rPr>
        <w:t>e biura</w:t>
      </w:r>
      <w:r>
        <w:rPr>
          <w:sz w:val="32"/>
          <w:szCs w:val="32"/>
        </w:rPr>
        <w:t xml:space="preserve"> </w:t>
      </w:r>
      <w:r w:rsidRPr="00002B6F">
        <w:rPr>
          <w:sz w:val="32"/>
          <w:szCs w:val="32"/>
        </w:rPr>
        <w:t xml:space="preserve">    </w:t>
      </w:r>
    </w:p>
    <w:p w14:paraId="1EB6ACFB" w14:textId="77777777" w:rsidR="00451CF4" w:rsidRDefault="00451CF4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E76332" w14:textId="77777777" w:rsidR="006277C7" w:rsidRPr="006277C7" w:rsidRDefault="00FC5393" w:rsidP="00627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7C7">
        <w:rPr>
          <w:rFonts w:ascii="Times New Roman" w:hAnsi="Times New Roman" w:cs="Times New Roman"/>
          <w:b/>
          <w:bCs/>
          <w:sz w:val="24"/>
          <w:szCs w:val="24"/>
        </w:rPr>
        <w:t>Sektor publiczny</w:t>
      </w:r>
      <w:r w:rsidR="00BC32DF" w:rsidRPr="006277C7">
        <w:rPr>
          <w:rFonts w:ascii="Times New Roman" w:hAnsi="Times New Roman" w:cs="Times New Roman"/>
          <w:b/>
          <w:bCs/>
          <w:sz w:val="24"/>
          <w:szCs w:val="24"/>
        </w:rPr>
        <w:t xml:space="preserve">, w obrębie którego zatrudnionych jest </w:t>
      </w:r>
      <w:r w:rsidR="00ED14E7" w:rsidRPr="006277C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97640" w:rsidRPr="006277C7">
        <w:rPr>
          <w:rFonts w:ascii="Times New Roman" w:hAnsi="Times New Roman" w:cs="Times New Roman"/>
          <w:b/>
          <w:bCs/>
          <w:sz w:val="24"/>
          <w:szCs w:val="24"/>
        </w:rPr>
        <w:t xml:space="preserve">Polsce </w:t>
      </w:r>
      <w:r w:rsidR="00ED14E7" w:rsidRPr="006277C7">
        <w:rPr>
          <w:rFonts w:ascii="Times New Roman" w:hAnsi="Times New Roman" w:cs="Times New Roman"/>
          <w:b/>
          <w:bCs/>
          <w:sz w:val="24"/>
          <w:szCs w:val="24"/>
        </w:rPr>
        <w:t xml:space="preserve">przeszło </w:t>
      </w:r>
      <w:r w:rsidR="00BC32DF" w:rsidRPr="006277C7">
        <w:rPr>
          <w:rFonts w:ascii="Times New Roman" w:hAnsi="Times New Roman" w:cs="Times New Roman"/>
          <w:b/>
          <w:bCs/>
          <w:sz w:val="24"/>
          <w:szCs w:val="24"/>
        </w:rPr>
        <w:t>3 mln osób</w:t>
      </w:r>
      <w:r w:rsidR="00ED14E7" w:rsidRPr="006277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075F" w:rsidRPr="006277C7">
        <w:rPr>
          <w:rFonts w:ascii="Times New Roman" w:hAnsi="Times New Roman" w:cs="Times New Roman"/>
          <w:b/>
          <w:bCs/>
          <w:sz w:val="24"/>
          <w:szCs w:val="24"/>
        </w:rPr>
        <w:t xml:space="preserve"> staje się coraz </w:t>
      </w:r>
      <w:r w:rsidR="00D97640" w:rsidRPr="006277C7">
        <w:rPr>
          <w:rFonts w:ascii="Times New Roman" w:hAnsi="Times New Roman" w:cs="Times New Roman"/>
          <w:b/>
          <w:bCs/>
          <w:sz w:val="24"/>
          <w:szCs w:val="24"/>
        </w:rPr>
        <w:t xml:space="preserve">silniejszym </w:t>
      </w:r>
      <w:r w:rsidR="0088075F" w:rsidRPr="006277C7">
        <w:rPr>
          <w:rFonts w:ascii="Times New Roman" w:hAnsi="Times New Roman" w:cs="Times New Roman"/>
          <w:b/>
          <w:bCs/>
          <w:sz w:val="24"/>
          <w:szCs w:val="24"/>
        </w:rPr>
        <w:t xml:space="preserve">graczem na </w:t>
      </w:r>
      <w:r w:rsidR="00D97640" w:rsidRPr="006277C7">
        <w:rPr>
          <w:rFonts w:ascii="Times New Roman" w:hAnsi="Times New Roman" w:cs="Times New Roman"/>
          <w:b/>
          <w:bCs/>
          <w:sz w:val="24"/>
          <w:szCs w:val="24"/>
        </w:rPr>
        <w:t>rynku nieruchomości biurowych</w:t>
      </w:r>
    </w:p>
    <w:p w14:paraId="1578E554" w14:textId="4B7021AD" w:rsidR="006C0135" w:rsidRDefault="00FE08E4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Już w</w:t>
      </w:r>
      <w:r w:rsidR="00FC5393" w:rsidRPr="005F6AC2">
        <w:rPr>
          <w:rFonts w:ascii="Times New Roman" w:hAnsi="Times New Roman" w:cs="Times New Roman"/>
          <w:sz w:val="24"/>
          <w:szCs w:val="24"/>
        </w:rPr>
        <w:t xml:space="preserve"> ostatni</w:t>
      </w:r>
      <w:r w:rsidR="005D35B4">
        <w:rPr>
          <w:rFonts w:ascii="Times New Roman" w:hAnsi="Times New Roman" w:cs="Times New Roman"/>
          <w:sz w:val="24"/>
          <w:szCs w:val="24"/>
        </w:rPr>
        <w:t xml:space="preserve">ch latach mogliśmy obserwować </w:t>
      </w:r>
      <w:r w:rsidR="00FD0539">
        <w:rPr>
          <w:rFonts w:ascii="Times New Roman" w:hAnsi="Times New Roman" w:cs="Times New Roman"/>
          <w:sz w:val="24"/>
          <w:szCs w:val="24"/>
        </w:rPr>
        <w:t>wzrastając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D14E7">
        <w:rPr>
          <w:rFonts w:ascii="Times New Roman" w:hAnsi="Times New Roman" w:cs="Times New Roman"/>
          <w:sz w:val="24"/>
          <w:szCs w:val="24"/>
        </w:rPr>
        <w:t xml:space="preserve"> aktywność </w:t>
      </w:r>
      <w:r w:rsidR="00FC5393" w:rsidRPr="005F6AC2">
        <w:rPr>
          <w:rFonts w:ascii="Times New Roman" w:hAnsi="Times New Roman" w:cs="Times New Roman"/>
          <w:sz w:val="24"/>
          <w:szCs w:val="24"/>
        </w:rPr>
        <w:t xml:space="preserve">instytucji publicznych i spółek </w:t>
      </w:r>
      <w:r w:rsidR="005D35B4">
        <w:rPr>
          <w:rFonts w:ascii="Times New Roman" w:hAnsi="Times New Roman" w:cs="Times New Roman"/>
          <w:sz w:val="24"/>
          <w:szCs w:val="24"/>
        </w:rPr>
        <w:t>s</w:t>
      </w:r>
      <w:r w:rsidR="00FC5393" w:rsidRPr="005F6AC2">
        <w:rPr>
          <w:rFonts w:ascii="Times New Roman" w:hAnsi="Times New Roman" w:cs="Times New Roman"/>
          <w:sz w:val="24"/>
          <w:szCs w:val="24"/>
        </w:rPr>
        <w:t xml:space="preserve">karbu </w:t>
      </w:r>
      <w:r w:rsidR="005D35B4">
        <w:rPr>
          <w:rFonts w:ascii="Times New Roman" w:hAnsi="Times New Roman" w:cs="Times New Roman"/>
          <w:sz w:val="24"/>
          <w:szCs w:val="24"/>
        </w:rPr>
        <w:t>p</w:t>
      </w:r>
      <w:r w:rsidR="00FC5393" w:rsidRPr="005F6AC2">
        <w:rPr>
          <w:rFonts w:ascii="Times New Roman" w:hAnsi="Times New Roman" w:cs="Times New Roman"/>
          <w:sz w:val="24"/>
          <w:szCs w:val="24"/>
        </w:rPr>
        <w:t xml:space="preserve">aństwa </w:t>
      </w:r>
      <w:r w:rsidR="0088075F">
        <w:rPr>
          <w:rFonts w:ascii="Times New Roman" w:hAnsi="Times New Roman" w:cs="Times New Roman"/>
          <w:sz w:val="24"/>
          <w:szCs w:val="24"/>
        </w:rPr>
        <w:t xml:space="preserve">w </w:t>
      </w:r>
      <w:r w:rsidR="00D97640">
        <w:rPr>
          <w:rFonts w:ascii="Times New Roman" w:hAnsi="Times New Roman" w:cs="Times New Roman"/>
          <w:sz w:val="24"/>
          <w:szCs w:val="24"/>
        </w:rPr>
        <w:t xml:space="preserve">obszarze komercyjnym. </w:t>
      </w:r>
      <w:r w:rsidR="00ED14E7">
        <w:rPr>
          <w:rFonts w:ascii="Times New Roman" w:hAnsi="Times New Roman" w:cs="Times New Roman"/>
          <w:sz w:val="24"/>
          <w:szCs w:val="24"/>
        </w:rPr>
        <w:t>W</w:t>
      </w:r>
      <w:r w:rsidR="00132AF5">
        <w:rPr>
          <w:rFonts w:ascii="Times New Roman" w:hAnsi="Times New Roman" w:cs="Times New Roman"/>
          <w:sz w:val="24"/>
          <w:szCs w:val="24"/>
        </w:rPr>
        <w:t>edług danych zawartych w raporcie „</w:t>
      </w:r>
      <w:r w:rsidR="00132AF5" w:rsidRPr="00132AF5">
        <w:rPr>
          <w:rFonts w:ascii="Times New Roman" w:hAnsi="Times New Roman" w:cs="Times New Roman"/>
          <w:sz w:val="24"/>
          <w:szCs w:val="24"/>
        </w:rPr>
        <w:t>Możliwości na rynku nieruchomości komercyjnych dla sektora publicznego</w:t>
      </w:r>
      <w:r w:rsidR="00132AF5">
        <w:rPr>
          <w:rFonts w:ascii="Times New Roman" w:hAnsi="Times New Roman" w:cs="Times New Roman"/>
          <w:sz w:val="24"/>
          <w:szCs w:val="24"/>
        </w:rPr>
        <w:t xml:space="preserve"> 2020” </w:t>
      </w:r>
      <w:r w:rsidR="00D97640">
        <w:rPr>
          <w:rFonts w:ascii="Times New Roman" w:hAnsi="Times New Roman" w:cs="Times New Roman"/>
          <w:sz w:val="24"/>
          <w:szCs w:val="24"/>
        </w:rPr>
        <w:t>op</w:t>
      </w:r>
      <w:r w:rsidR="00FD0539">
        <w:rPr>
          <w:rFonts w:ascii="Times New Roman" w:hAnsi="Times New Roman" w:cs="Times New Roman"/>
          <w:sz w:val="24"/>
          <w:szCs w:val="24"/>
        </w:rPr>
        <w:t xml:space="preserve">ublikowanego </w:t>
      </w:r>
      <w:r w:rsidR="00D97640">
        <w:rPr>
          <w:rFonts w:ascii="Times New Roman" w:hAnsi="Times New Roman" w:cs="Times New Roman"/>
          <w:sz w:val="24"/>
          <w:szCs w:val="24"/>
        </w:rPr>
        <w:t xml:space="preserve">przez Walter Herz, </w:t>
      </w:r>
      <w:r w:rsidR="00132AF5">
        <w:rPr>
          <w:rFonts w:ascii="Times New Roman" w:hAnsi="Times New Roman" w:cs="Times New Roman"/>
          <w:sz w:val="24"/>
          <w:szCs w:val="24"/>
        </w:rPr>
        <w:t xml:space="preserve">w </w:t>
      </w:r>
      <w:r w:rsidR="00390B08">
        <w:rPr>
          <w:rFonts w:ascii="Times New Roman" w:hAnsi="Times New Roman" w:cs="Times New Roman"/>
          <w:sz w:val="24"/>
          <w:szCs w:val="24"/>
        </w:rPr>
        <w:t>ostatnich latach</w:t>
      </w:r>
      <w:r w:rsidR="00D97640">
        <w:rPr>
          <w:rFonts w:ascii="Times New Roman" w:hAnsi="Times New Roman" w:cs="Times New Roman"/>
          <w:sz w:val="24"/>
          <w:szCs w:val="24"/>
        </w:rPr>
        <w:t xml:space="preserve"> </w:t>
      </w:r>
      <w:r w:rsidR="00ED14E7">
        <w:rPr>
          <w:rFonts w:ascii="Times New Roman" w:hAnsi="Times New Roman" w:cs="Times New Roman"/>
          <w:sz w:val="24"/>
          <w:szCs w:val="24"/>
        </w:rPr>
        <w:t>w</w:t>
      </w:r>
      <w:r w:rsidR="009D04C6">
        <w:rPr>
          <w:rFonts w:ascii="Times New Roman" w:hAnsi="Times New Roman" w:cs="Times New Roman"/>
          <w:sz w:val="24"/>
          <w:szCs w:val="24"/>
        </w:rPr>
        <w:t xml:space="preserve"> zależności od miasta </w:t>
      </w:r>
      <w:r>
        <w:rPr>
          <w:rFonts w:ascii="Times New Roman" w:hAnsi="Times New Roman" w:cs="Times New Roman"/>
          <w:sz w:val="24"/>
          <w:szCs w:val="24"/>
        </w:rPr>
        <w:t xml:space="preserve">najemcy z tej grupy </w:t>
      </w:r>
      <w:r w:rsidR="00ED14E7">
        <w:rPr>
          <w:rFonts w:ascii="Times New Roman" w:hAnsi="Times New Roman" w:cs="Times New Roman"/>
          <w:sz w:val="24"/>
          <w:szCs w:val="24"/>
        </w:rPr>
        <w:t>odpowiedzialn</w:t>
      </w:r>
      <w:r>
        <w:rPr>
          <w:rFonts w:ascii="Times New Roman" w:hAnsi="Times New Roman" w:cs="Times New Roman"/>
          <w:sz w:val="24"/>
          <w:szCs w:val="24"/>
        </w:rPr>
        <w:t xml:space="preserve">i byli za </w:t>
      </w:r>
      <w:r w:rsidR="009D04C6">
        <w:rPr>
          <w:rFonts w:ascii="Times New Roman" w:hAnsi="Times New Roman" w:cs="Times New Roman"/>
          <w:sz w:val="24"/>
          <w:szCs w:val="24"/>
        </w:rPr>
        <w:t>2 do około 10 proc.</w:t>
      </w:r>
      <w:r w:rsidR="00ED14E7">
        <w:rPr>
          <w:rFonts w:ascii="Times New Roman" w:hAnsi="Times New Roman" w:cs="Times New Roman"/>
          <w:sz w:val="24"/>
          <w:szCs w:val="24"/>
        </w:rPr>
        <w:t xml:space="preserve"> wynajęt</w:t>
      </w:r>
      <w:r w:rsidR="00D97640">
        <w:rPr>
          <w:rFonts w:ascii="Times New Roman" w:hAnsi="Times New Roman" w:cs="Times New Roman"/>
          <w:sz w:val="24"/>
          <w:szCs w:val="24"/>
        </w:rPr>
        <w:t xml:space="preserve">ych powierzchni biurowych. </w:t>
      </w:r>
      <w:r>
        <w:rPr>
          <w:rFonts w:ascii="Times New Roman" w:hAnsi="Times New Roman" w:cs="Times New Roman"/>
          <w:sz w:val="24"/>
          <w:szCs w:val="24"/>
        </w:rPr>
        <w:t xml:space="preserve">Najwyższy </w:t>
      </w:r>
      <w:r w:rsidR="00D97640">
        <w:rPr>
          <w:rFonts w:ascii="Times New Roman" w:hAnsi="Times New Roman" w:cs="Times New Roman"/>
          <w:sz w:val="24"/>
          <w:szCs w:val="24"/>
        </w:rPr>
        <w:t xml:space="preserve">ze wskaźników </w:t>
      </w:r>
      <w:r>
        <w:rPr>
          <w:rFonts w:ascii="Times New Roman" w:hAnsi="Times New Roman" w:cs="Times New Roman"/>
          <w:sz w:val="24"/>
          <w:szCs w:val="24"/>
        </w:rPr>
        <w:t xml:space="preserve">odnotowany został w </w:t>
      </w:r>
      <w:r w:rsidR="002561B6">
        <w:rPr>
          <w:rFonts w:ascii="Times New Roman" w:hAnsi="Times New Roman" w:cs="Times New Roman"/>
          <w:sz w:val="24"/>
          <w:szCs w:val="24"/>
        </w:rPr>
        <w:t xml:space="preserve">Warszawie, </w:t>
      </w:r>
      <w:r w:rsidR="00ED14E7">
        <w:rPr>
          <w:rFonts w:ascii="Times New Roman" w:hAnsi="Times New Roman" w:cs="Times New Roman"/>
          <w:sz w:val="24"/>
          <w:szCs w:val="24"/>
        </w:rPr>
        <w:t>gdzie jednostek administracji państwowej</w:t>
      </w:r>
      <w:r w:rsidR="00FD0539">
        <w:rPr>
          <w:rFonts w:ascii="Times New Roman" w:hAnsi="Times New Roman" w:cs="Times New Roman"/>
          <w:sz w:val="24"/>
          <w:szCs w:val="24"/>
        </w:rPr>
        <w:t xml:space="preserve"> mieści się najwięcej</w:t>
      </w:r>
      <w:r w:rsidR="00D97640">
        <w:rPr>
          <w:rFonts w:ascii="Times New Roman" w:hAnsi="Times New Roman" w:cs="Times New Roman"/>
          <w:sz w:val="24"/>
          <w:szCs w:val="24"/>
        </w:rPr>
        <w:t>.</w:t>
      </w:r>
      <w:r w:rsidR="00ED14E7">
        <w:rPr>
          <w:rFonts w:ascii="Times New Roman" w:hAnsi="Times New Roman" w:cs="Times New Roman"/>
          <w:sz w:val="24"/>
          <w:szCs w:val="24"/>
        </w:rPr>
        <w:t xml:space="preserve">  </w:t>
      </w:r>
      <w:r w:rsidR="00907267">
        <w:rPr>
          <w:rFonts w:ascii="Times New Roman" w:hAnsi="Times New Roman" w:cs="Times New Roman"/>
          <w:sz w:val="24"/>
          <w:szCs w:val="24"/>
        </w:rPr>
        <w:t xml:space="preserve"> </w:t>
      </w:r>
      <w:r w:rsidR="009D04C6">
        <w:rPr>
          <w:rFonts w:ascii="Times New Roman" w:hAnsi="Times New Roman" w:cs="Times New Roman"/>
          <w:sz w:val="24"/>
          <w:szCs w:val="24"/>
        </w:rPr>
        <w:t xml:space="preserve"> </w:t>
      </w:r>
      <w:r w:rsidR="006C0135">
        <w:rPr>
          <w:rFonts w:ascii="Times New Roman" w:hAnsi="Times New Roman" w:cs="Times New Roman"/>
          <w:sz w:val="24"/>
          <w:szCs w:val="24"/>
        </w:rPr>
        <w:t xml:space="preserve"> </w:t>
      </w:r>
      <w:r w:rsidR="006277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BC498" w14:textId="5BEAB526" w:rsidR="00147175" w:rsidRDefault="00132AF5" w:rsidP="007A425B">
      <w:pPr>
        <w:pStyle w:val="lead"/>
        <w:spacing w:line="276" w:lineRule="auto"/>
      </w:pPr>
      <w:r>
        <w:t xml:space="preserve">– </w:t>
      </w:r>
      <w:r w:rsidR="00907267">
        <w:t xml:space="preserve">W ostatnich miesiącach </w:t>
      </w:r>
      <w:r w:rsidR="00D97640">
        <w:t xml:space="preserve">natomiast </w:t>
      </w:r>
      <w:r w:rsidR="00907267">
        <w:t>sektor państwowy w</w:t>
      </w:r>
      <w:r w:rsidR="00FD0539">
        <w:t xml:space="preserve">yraźnie </w:t>
      </w:r>
      <w:r w:rsidR="00907267">
        <w:t>zwiększ</w:t>
      </w:r>
      <w:r w:rsidR="00D97640">
        <w:t xml:space="preserve">ył </w:t>
      </w:r>
      <w:r w:rsidR="00907267">
        <w:t xml:space="preserve">swój udział na warszawskim rynku </w:t>
      </w:r>
      <w:r w:rsidR="00ED14E7">
        <w:t xml:space="preserve">biurowym. </w:t>
      </w:r>
      <w:r w:rsidR="00907267">
        <w:t>W p</w:t>
      </w:r>
      <w:r w:rsidR="006C0135">
        <w:t>ierwszych</w:t>
      </w:r>
      <w:r w:rsidR="00D97640">
        <w:t xml:space="preserve"> trzech kwartałach bieżącego roku </w:t>
      </w:r>
      <w:r w:rsidR="0063603B">
        <w:t xml:space="preserve">instytucje i </w:t>
      </w:r>
      <w:r w:rsidR="00907267">
        <w:t xml:space="preserve">administracja </w:t>
      </w:r>
      <w:r w:rsidR="0063603B">
        <w:t>oraz spółki</w:t>
      </w:r>
      <w:r w:rsidR="00390B08">
        <w:t xml:space="preserve"> z udziałem</w:t>
      </w:r>
      <w:r w:rsidR="0063603B">
        <w:t xml:space="preserve"> skarbu państwa </w:t>
      </w:r>
      <w:r w:rsidR="004B3CBD">
        <w:t xml:space="preserve">wygenerowały </w:t>
      </w:r>
      <w:r w:rsidR="0063603B">
        <w:t xml:space="preserve">ponad </w:t>
      </w:r>
      <w:r w:rsidR="00AD5B3C" w:rsidRPr="005F6AC2">
        <w:t>20</w:t>
      </w:r>
      <w:r w:rsidR="0063603B">
        <w:t xml:space="preserve"> proc. </w:t>
      </w:r>
      <w:r w:rsidR="00D97640">
        <w:t xml:space="preserve">wolumenu </w:t>
      </w:r>
      <w:r w:rsidR="00963E4E">
        <w:t xml:space="preserve">najmu w </w:t>
      </w:r>
      <w:r w:rsidR="00D97640">
        <w:t xml:space="preserve">Warszawie. </w:t>
      </w:r>
      <w:r w:rsidR="00CE4B0D">
        <w:t xml:space="preserve">Wzrost zainteresowania </w:t>
      </w:r>
      <w:r w:rsidR="00963E4E">
        <w:t xml:space="preserve">komercyjną </w:t>
      </w:r>
      <w:r w:rsidR="00CE4B0D">
        <w:t>powierzchnią</w:t>
      </w:r>
      <w:r w:rsidR="00D97640">
        <w:t xml:space="preserve"> biurową w </w:t>
      </w:r>
      <w:r w:rsidR="00CE4B0D">
        <w:t xml:space="preserve">nowoczesnych obiektach ze strony </w:t>
      </w:r>
      <w:r w:rsidR="00004492">
        <w:t xml:space="preserve">tego </w:t>
      </w:r>
      <w:r w:rsidR="00CE4B0D">
        <w:t>najemcy podyktowany jest</w:t>
      </w:r>
      <w:r w:rsidR="00A26B53">
        <w:t xml:space="preserve"> </w:t>
      </w:r>
      <w:r w:rsidR="00D0414A">
        <w:t xml:space="preserve">przede wszystkim potrzebą dostosowania </w:t>
      </w:r>
      <w:r w:rsidR="002561B6">
        <w:t xml:space="preserve">miejsca pracy </w:t>
      </w:r>
      <w:r w:rsidR="00D0414A" w:rsidRPr="00D0414A">
        <w:t xml:space="preserve">do </w:t>
      </w:r>
      <w:r w:rsidR="00D0414A">
        <w:t xml:space="preserve">obowiązujących </w:t>
      </w:r>
      <w:r w:rsidR="00963E4E">
        <w:t xml:space="preserve">dziś </w:t>
      </w:r>
      <w:r w:rsidR="00D0414A">
        <w:t>wymagań</w:t>
      </w:r>
      <w:r w:rsidR="00963E4E">
        <w:t xml:space="preserve">. </w:t>
      </w:r>
      <w:r w:rsidR="0057239D">
        <w:t>Nowe budynki z</w:t>
      </w:r>
      <w:r w:rsidR="00963E4E">
        <w:t>apewniają zaawansowane rozwiązania techniczne, wysoki standard infrastruktury IT, umożliwiając</w:t>
      </w:r>
      <w:r w:rsidR="006277C7">
        <w:t>y</w:t>
      </w:r>
      <w:r w:rsidR="00963E4E" w:rsidRPr="005F6AC2">
        <w:t xml:space="preserve"> digitalizacj</w:t>
      </w:r>
      <w:r w:rsidR="00963E4E">
        <w:t>ę i gwarantując</w:t>
      </w:r>
      <w:r w:rsidR="006277C7">
        <w:t xml:space="preserve">y </w:t>
      </w:r>
      <w:r w:rsidR="00963E4E" w:rsidRPr="005F6AC2">
        <w:t xml:space="preserve">większe bezpieczeństwo </w:t>
      </w:r>
      <w:r w:rsidR="00963E4E">
        <w:t>danych</w:t>
      </w:r>
      <w:r w:rsidR="00761CCD">
        <w:t xml:space="preserve">, a także </w:t>
      </w:r>
      <w:r w:rsidR="004B3CBD">
        <w:t xml:space="preserve">łatwy </w:t>
      </w:r>
      <w:r w:rsidR="00D0414A">
        <w:t xml:space="preserve">dostęp do </w:t>
      </w:r>
      <w:r w:rsidR="002561B6">
        <w:t xml:space="preserve">urzędów i </w:t>
      </w:r>
      <w:r w:rsidR="00D0414A">
        <w:t>instytucji</w:t>
      </w:r>
      <w:r w:rsidR="002561B6">
        <w:t xml:space="preserve"> </w:t>
      </w:r>
      <w:r w:rsidR="00D0414A" w:rsidRPr="00D0414A">
        <w:t>osób niepełnosprawnych</w:t>
      </w:r>
      <w:r w:rsidR="0057239D">
        <w:t xml:space="preserve">. </w:t>
      </w:r>
      <w:r w:rsidR="00177001">
        <w:rPr>
          <w:bCs/>
        </w:rPr>
        <w:t xml:space="preserve">Przeprowadzki ze </w:t>
      </w:r>
      <w:r w:rsidR="00A0064C">
        <w:t xml:space="preserve">starszych </w:t>
      </w:r>
      <w:r w:rsidR="000F2531" w:rsidRPr="005F6AC2">
        <w:t>biurowców klasy C</w:t>
      </w:r>
      <w:r w:rsidR="00177001">
        <w:t xml:space="preserve"> przynoszą</w:t>
      </w:r>
      <w:r w:rsidR="0057239D">
        <w:t xml:space="preserve"> także </w:t>
      </w:r>
      <w:r w:rsidR="00534B88">
        <w:t>n</w:t>
      </w:r>
      <w:r w:rsidR="00534B88" w:rsidRPr="005F6AC2">
        <w:t>iższe koszty eksploatacyjne</w:t>
      </w:r>
      <w:r w:rsidR="00534B88">
        <w:t xml:space="preserve"> i </w:t>
      </w:r>
      <w:r w:rsidR="00534B88" w:rsidRPr="005F6AC2">
        <w:t>zdrowsz</w:t>
      </w:r>
      <w:r w:rsidR="00177001">
        <w:t>ą</w:t>
      </w:r>
      <w:r w:rsidR="00534B88" w:rsidRPr="005F6AC2">
        <w:t xml:space="preserve"> przestrzeń </w:t>
      </w:r>
      <w:r w:rsidR="00534B88">
        <w:t xml:space="preserve">do </w:t>
      </w:r>
      <w:r w:rsidR="00534B88" w:rsidRPr="005F6AC2">
        <w:t>pracy</w:t>
      </w:r>
      <w:r w:rsidR="0057239D">
        <w:t xml:space="preserve"> – informuje Bartłomiej Zagrodnik, </w:t>
      </w:r>
      <w:proofErr w:type="spellStart"/>
      <w:r w:rsidR="0057239D">
        <w:rPr>
          <w:bCs/>
        </w:rPr>
        <w:t>Managing</w:t>
      </w:r>
      <w:proofErr w:type="spellEnd"/>
      <w:r w:rsidR="0057239D">
        <w:rPr>
          <w:bCs/>
        </w:rPr>
        <w:t xml:space="preserve"> Partner/CEO w Walter Herz. </w:t>
      </w:r>
      <w:r w:rsidR="007A425B">
        <w:t xml:space="preserve">– </w:t>
      </w:r>
      <w:r w:rsidR="004B3CBD">
        <w:t>Z drugiej strony, d</w:t>
      </w:r>
      <w:r w:rsidR="0057239D">
        <w:t>la wynajmujących</w:t>
      </w:r>
      <w:r w:rsidR="004B3CBD">
        <w:t xml:space="preserve"> </w:t>
      </w:r>
      <w:r w:rsidR="00932E31">
        <w:t xml:space="preserve">sektor </w:t>
      </w:r>
      <w:r w:rsidR="0057239D">
        <w:t>państwow</w:t>
      </w:r>
      <w:r w:rsidR="00932E31">
        <w:t xml:space="preserve">y to </w:t>
      </w:r>
      <w:r w:rsidR="004B3CBD">
        <w:t>cenny</w:t>
      </w:r>
      <w:r w:rsidR="00932E31">
        <w:t xml:space="preserve"> klient</w:t>
      </w:r>
      <w:r w:rsidR="004B3CBD">
        <w:t>. Postrzegany jako w</w:t>
      </w:r>
      <w:r w:rsidR="007A425B">
        <w:t>iarygodny</w:t>
      </w:r>
      <w:r w:rsidR="006277C7">
        <w:t xml:space="preserve"> najemca</w:t>
      </w:r>
      <w:r w:rsidR="004B3CBD">
        <w:t xml:space="preserve">, o </w:t>
      </w:r>
      <w:r w:rsidR="007A425B">
        <w:t>stabiln</w:t>
      </w:r>
      <w:r w:rsidR="004B3CBD">
        <w:t>ej</w:t>
      </w:r>
      <w:r w:rsidR="007A425B">
        <w:t xml:space="preserve"> kondycj</w:t>
      </w:r>
      <w:r w:rsidR="004B3CBD">
        <w:t>i</w:t>
      </w:r>
      <w:r w:rsidR="007A425B">
        <w:t xml:space="preserve"> finansow</w:t>
      </w:r>
      <w:r w:rsidR="004B3CBD">
        <w:t xml:space="preserve">ej, co wynika </w:t>
      </w:r>
      <w:r w:rsidR="007A425B">
        <w:t>z mniejszej podatności na zmiany gospodarcze</w:t>
      </w:r>
      <w:r w:rsidR="00932E31">
        <w:t xml:space="preserve">. </w:t>
      </w:r>
      <w:r w:rsidR="00FC498C">
        <w:t>Z</w:t>
      </w:r>
      <w:r w:rsidR="00932E31">
        <w:t>g</w:t>
      </w:r>
      <w:r w:rsidR="007A425B" w:rsidRPr="007A425B">
        <w:t>łaszają</w:t>
      </w:r>
      <w:r w:rsidR="007A425B">
        <w:t xml:space="preserve">cy </w:t>
      </w:r>
      <w:r w:rsidR="007A425B" w:rsidRPr="007A425B">
        <w:t xml:space="preserve">zapotrzebowanie na </w:t>
      </w:r>
      <w:r w:rsidR="007A425B">
        <w:t xml:space="preserve">duża </w:t>
      </w:r>
      <w:r w:rsidR="007A425B" w:rsidRPr="007A425B">
        <w:t>powierzchnię</w:t>
      </w:r>
      <w:r w:rsidR="004B3CBD">
        <w:t xml:space="preserve"> biurową</w:t>
      </w:r>
      <w:r w:rsidR="007A425B">
        <w:t xml:space="preserve"> </w:t>
      </w:r>
      <w:r w:rsidR="00147175">
        <w:t xml:space="preserve">– dodaje Bartłomiej Zagrodnik.  </w:t>
      </w:r>
      <w:r w:rsidR="00147175" w:rsidRPr="005F6AC2">
        <w:t xml:space="preserve"> </w:t>
      </w:r>
      <w:r w:rsidR="00FD0539">
        <w:t xml:space="preserve">  </w:t>
      </w:r>
    </w:p>
    <w:p w14:paraId="6FEA543F" w14:textId="77777777" w:rsidR="00895066" w:rsidRPr="00895066" w:rsidRDefault="00895066" w:rsidP="005F6AC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066">
        <w:rPr>
          <w:rFonts w:ascii="Times New Roman" w:hAnsi="Times New Roman" w:cs="Times New Roman"/>
          <w:b/>
          <w:bCs/>
          <w:sz w:val="24"/>
          <w:szCs w:val="24"/>
        </w:rPr>
        <w:t>Wysokie zapotrzebowanie</w:t>
      </w:r>
    </w:p>
    <w:p w14:paraId="6D184DA2" w14:textId="0DA2166C" w:rsidR="00BF68FA" w:rsidRPr="005F6AC2" w:rsidRDefault="007A425B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największych transakcji najmu </w:t>
      </w:r>
      <w:r w:rsidR="00147175">
        <w:rPr>
          <w:rFonts w:ascii="Times New Roman" w:hAnsi="Times New Roman" w:cs="Times New Roman"/>
          <w:sz w:val="24"/>
          <w:szCs w:val="24"/>
        </w:rPr>
        <w:t>z</w:t>
      </w:r>
      <w:r w:rsidR="000F2531">
        <w:rPr>
          <w:rFonts w:ascii="Times New Roman" w:hAnsi="Times New Roman" w:cs="Times New Roman"/>
          <w:sz w:val="24"/>
          <w:szCs w:val="24"/>
        </w:rPr>
        <w:t xml:space="preserve">awieranych </w:t>
      </w:r>
      <w:r w:rsidR="00390B08">
        <w:rPr>
          <w:rFonts w:ascii="Times New Roman" w:hAnsi="Times New Roman" w:cs="Times New Roman"/>
          <w:sz w:val="24"/>
          <w:szCs w:val="24"/>
        </w:rPr>
        <w:t>w ostatnich latach</w:t>
      </w:r>
      <w:r w:rsidR="00147175">
        <w:rPr>
          <w:rFonts w:ascii="Times New Roman" w:hAnsi="Times New Roman" w:cs="Times New Roman"/>
          <w:sz w:val="24"/>
          <w:szCs w:val="24"/>
        </w:rPr>
        <w:t xml:space="preserve"> </w:t>
      </w:r>
      <w:r w:rsidR="000F2531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jednostki </w:t>
      </w:r>
      <w:r w:rsidR="000F2531">
        <w:rPr>
          <w:rFonts w:ascii="Times New Roman" w:hAnsi="Times New Roman" w:cs="Times New Roman"/>
          <w:sz w:val="24"/>
          <w:szCs w:val="24"/>
        </w:rPr>
        <w:t>publiczn</w:t>
      </w:r>
      <w:r>
        <w:rPr>
          <w:rFonts w:ascii="Times New Roman" w:hAnsi="Times New Roman" w:cs="Times New Roman"/>
          <w:sz w:val="24"/>
          <w:szCs w:val="24"/>
        </w:rPr>
        <w:t xml:space="preserve">e należał m.in. </w:t>
      </w:r>
      <w:r w:rsidR="000F2531">
        <w:rPr>
          <w:rFonts w:ascii="Times New Roman" w:hAnsi="Times New Roman" w:cs="Times New Roman"/>
          <w:sz w:val="24"/>
          <w:szCs w:val="24"/>
        </w:rPr>
        <w:t xml:space="preserve">wynajem 20 tys. mkw. </w:t>
      </w:r>
      <w:r w:rsidR="0088075F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0F2531">
        <w:rPr>
          <w:rFonts w:ascii="Times New Roman" w:hAnsi="Times New Roman" w:cs="Times New Roman"/>
          <w:sz w:val="24"/>
          <w:szCs w:val="24"/>
        </w:rPr>
        <w:t xml:space="preserve">w biurowcu </w:t>
      </w:r>
      <w:r w:rsidR="00BF68FA" w:rsidRPr="005F6AC2">
        <w:rPr>
          <w:rFonts w:ascii="Times New Roman" w:hAnsi="Times New Roman" w:cs="Times New Roman"/>
          <w:sz w:val="24"/>
          <w:szCs w:val="24"/>
        </w:rPr>
        <w:t xml:space="preserve">Domaniewska Office Hub </w:t>
      </w:r>
      <w:r w:rsidR="000F2531">
        <w:rPr>
          <w:rFonts w:ascii="Times New Roman" w:hAnsi="Times New Roman" w:cs="Times New Roman"/>
          <w:sz w:val="24"/>
          <w:szCs w:val="24"/>
        </w:rPr>
        <w:t xml:space="preserve">przez </w:t>
      </w:r>
      <w:r w:rsidR="00BF68FA" w:rsidRPr="005F6AC2">
        <w:rPr>
          <w:rFonts w:ascii="Times New Roman" w:hAnsi="Times New Roman" w:cs="Times New Roman"/>
          <w:sz w:val="24"/>
          <w:szCs w:val="24"/>
        </w:rPr>
        <w:t>Poczt</w:t>
      </w:r>
      <w:r w:rsidR="000F2531">
        <w:rPr>
          <w:rFonts w:ascii="Times New Roman" w:hAnsi="Times New Roman" w:cs="Times New Roman"/>
          <w:sz w:val="24"/>
          <w:szCs w:val="24"/>
        </w:rPr>
        <w:t>ę</w:t>
      </w:r>
      <w:r w:rsidR="00BF68FA" w:rsidRPr="005F6AC2">
        <w:rPr>
          <w:rFonts w:ascii="Times New Roman" w:hAnsi="Times New Roman" w:cs="Times New Roman"/>
          <w:sz w:val="24"/>
          <w:szCs w:val="24"/>
        </w:rPr>
        <w:t xml:space="preserve"> Polsk</w:t>
      </w:r>
      <w:r w:rsidR="000F2531">
        <w:rPr>
          <w:rFonts w:ascii="Times New Roman" w:hAnsi="Times New Roman" w:cs="Times New Roman"/>
          <w:sz w:val="24"/>
          <w:szCs w:val="24"/>
        </w:rPr>
        <w:t xml:space="preserve">ą, 15 tys. mkw. </w:t>
      </w:r>
      <w:r w:rsidR="0088075F">
        <w:rPr>
          <w:rFonts w:ascii="Times New Roman" w:hAnsi="Times New Roman" w:cs="Times New Roman"/>
          <w:sz w:val="24"/>
          <w:szCs w:val="24"/>
        </w:rPr>
        <w:t xml:space="preserve">biur </w:t>
      </w:r>
      <w:r w:rsidR="000F2531">
        <w:rPr>
          <w:rFonts w:ascii="Times New Roman" w:hAnsi="Times New Roman" w:cs="Times New Roman"/>
          <w:sz w:val="24"/>
          <w:szCs w:val="24"/>
        </w:rPr>
        <w:t xml:space="preserve">w budynku </w:t>
      </w:r>
      <w:r w:rsidR="00BF68FA" w:rsidRPr="005F6AC2">
        <w:rPr>
          <w:rFonts w:ascii="Times New Roman" w:hAnsi="Times New Roman" w:cs="Times New Roman"/>
          <w:sz w:val="24"/>
          <w:szCs w:val="24"/>
        </w:rPr>
        <w:t xml:space="preserve">West Station </w:t>
      </w:r>
      <w:r w:rsidR="000F2531">
        <w:rPr>
          <w:rFonts w:ascii="Times New Roman" w:hAnsi="Times New Roman" w:cs="Times New Roman"/>
          <w:sz w:val="24"/>
          <w:szCs w:val="24"/>
        </w:rPr>
        <w:t xml:space="preserve">przez </w:t>
      </w:r>
      <w:r w:rsidR="00BF68FA" w:rsidRPr="005F6AC2">
        <w:rPr>
          <w:rFonts w:ascii="Times New Roman" w:hAnsi="Times New Roman" w:cs="Times New Roman"/>
          <w:sz w:val="24"/>
          <w:szCs w:val="24"/>
        </w:rPr>
        <w:t>PKP</w:t>
      </w:r>
      <w:r w:rsidR="000F2531">
        <w:rPr>
          <w:rFonts w:ascii="Times New Roman" w:hAnsi="Times New Roman" w:cs="Times New Roman"/>
          <w:sz w:val="24"/>
          <w:szCs w:val="24"/>
        </w:rPr>
        <w:t xml:space="preserve">, 14,8 tys. mkw. </w:t>
      </w:r>
      <w:r w:rsidR="0088075F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0F2531">
        <w:rPr>
          <w:rFonts w:ascii="Times New Roman" w:hAnsi="Times New Roman" w:cs="Times New Roman"/>
          <w:sz w:val="24"/>
          <w:szCs w:val="24"/>
        </w:rPr>
        <w:t xml:space="preserve">w </w:t>
      </w:r>
      <w:r w:rsidR="00220AD7">
        <w:rPr>
          <w:rFonts w:ascii="Times New Roman" w:hAnsi="Times New Roman" w:cs="Times New Roman"/>
          <w:sz w:val="24"/>
          <w:szCs w:val="24"/>
        </w:rPr>
        <w:t xml:space="preserve">biurowcu </w:t>
      </w:r>
      <w:r w:rsidR="00BF68FA" w:rsidRPr="005F6AC2">
        <w:rPr>
          <w:rFonts w:ascii="Times New Roman" w:hAnsi="Times New Roman" w:cs="Times New Roman"/>
          <w:sz w:val="24"/>
          <w:szCs w:val="24"/>
        </w:rPr>
        <w:t xml:space="preserve">Piękna 2.0 </w:t>
      </w:r>
      <w:r w:rsidR="000F2531">
        <w:rPr>
          <w:rFonts w:ascii="Times New Roman" w:hAnsi="Times New Roman" w:cs="Times New Roman"/>
          <w:sz w:val="24"/>
          <w:szCs w:val="24"/>
        </w:rPr>
        <w:t xml:space="preserve">przez </w:t>
      </w:r>
      <w:r w:rsidR="00BF68FA" w:rsidRPr="005F6AC2">
        <w:rPr>
          <w:rFonts w:ascii="Times New Roman" w:hAnsi="Times New Roman" w:cs="Times New Roman"/>
          <w:sz w:val="24"/>
          <w:szCs w:val="24"/>
        </w:rPr>
        <w:t>KNF</w:t>
      </w:r>
      <w:r w:rsidR="000F2531">
        <w:rPr>
          <w:rFonts w:ascii="Times New Roman" w:hAnsi="Times New Roman" w:cs="Times New Roman"/>
          <w:sz w:val="24"/>
          <w:szCs w:val="24"/>
        </w:rPr>
        <w:t>,</w:t>
      </w:r>
      <w:r w:rsidR="00220AD7">
        <w:rPr>
          <w:rFonts w:ascii="Times New Roman" w:hAnsi="Times New Roman" w:cs="Times New Roman"/>
          <w:sz w:val="24"/>
          <w:szCs w:val="24"/>
        </w:rPr>
        <w:t xml:space="preserve"> czy</w:t>
      </w:r>
      <w:r w:rsidR="000F2531">
        <w:rPr>
          <w:rFonts w:ascii="Times New Roman" w:hAnsi="Times New Roman" w:cs="Times New Roman"/>
          <w:sz w:val="24"/>
          <w:szCs w:val="24"/>
        </w:rPr>
        <w:t xml:space="preserve"> 10,3 tys. mkw. </w:t>
      </w:r>
      <w:r w:rsidR="0088075F">
        <w:rPr>
          <w:rFonts w:ascii="Times New Roman" w:hAnsi="Times New Roman" w:cs="Times New Roman"/>
          <w:sz w:val="24"/>
          <w:szCs w:val="24"/>
        </w:rPr>
        <w:t xml:space="preserve">biur </w:t>
      </w:r>
      <w:r w:rsidR="000F2531">
        <w:rPr>
          <w:rFonts w:ascii="Times New Roman" w:hAnsi="Times New Roman" w:cs="Times New Roman"/>
          <w:sz w:val="24"/>
          <w:szCs w:val="24"/>
        </w:rPr>
        <w:t xml:space="preserve">w </w:t>
      </w:r>
      <w:r w:rsidR="00BF68FA" w:rsidRPr="005F6AC2">
        <w:rPr>
          <w:rFonts w:ascii="Times New Roman" w:hAnsi="Times New Roman" w:cs="Times New Roman"/>
          <w:sz w:val="24"/>
          <w:szCs w:val="24"/>
        </w:rPr>
        <w:t>CEDET</w:t>
      </w:r>
      <w:r w:rsidR="00220A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20AD7">
        <w:rPr>
          <w:rFonts w:ascii="Times New Roman" w:hAnsi="Times New Roman" w:cs="Times New Roman"/>
          <w:sz w:val="24"/>
          <w:szCs w:val="24"/>
        </w:rPr>
        <w:t>cie</w:t>
      </w:r>
      <w:proofErr w:type="spellEnd"/>
      <w:r w:rsidR="00BF68FA" w:rsidRPr="005F6AC2">
        <w:rPr>
          <w:rFonts w:ascii="Times New Roman" w:hAnsi="Times New Roman" w:cs="Times New Roman"/>
          <w:sz w:val="24"/>
          <w:szCs w:val="24"/>
        </w:rPr>
        <w:t xml:space="preserve"> </w:t>
      </w:r>
      <w:r w:rsidR="000F2531">
        <w:rPr>
          <w:rFonts w:ascii="Times New Roman" w:hAnsi="Times New Roman" w:cs="Times New Roman"/>
          <w:sz w:val="24"/>
          <w:szCs w:val="24"/>
        </w:rPr>
        <w:t xml:space="preserve">przez </w:t>
      </w:r>
      <w:r w:rsidR="00BF68FA" w:rsidRPr="005F6AC2">
        <w:rPr>
          <w:rFonts w:ascii="Times New Roman" w:hAnsi="Times New Roman" w:cs="Times New Roman"/>
          <w:sz w:val="24"/>
          <w:szCs w:val="24"/>
        </w:rPr>
        <w:lastRenderedPageBreak/>
        <w:t>Fundacj</w:t>
      </w:r>
      <w:r w:rsidR="000F2531">
        <w:rPr>
          <w:rFonts w:ascii="Times New Roman" w:hAnsi="Times New Roman" w:cs="Times New Roman"/>
          <w:sz w:val="24"/>
          <w:szCs w:val="24"/>
        </w:rPr>
        <w:t>ę</w:t>
      </w:r>
      <w:r w:rsidR="00BF68FA" w:rsidRPr="005F6AC2">
        <w:rPr>
          <w:rFonts w:ascii="Times New Roman" w:hAnsi="Times New Roman" w:cs="Times New Roman"/>
          <w:sz w:val="24"/>
          <w:szCs w:val="24"/>
        </w:rPr>
        <w:t xml:space="preserve"> PFR</w:t>
      </w:r>
      <w:r w:rsidR="000F2531">
        <w:rPr>
          <w:rFonts w:ascii="Times New Roman" w:hAnsi="Times New Roman" w:cs="Times New Roman"/>
          <w:sz w:val="24"/>
          <w:szCs w:val="24"/>
        </w:rPr>
        <w:t>. W Krakowie</w:t>
      </w:r>
      <w:r w:rsidR="00220AD7">
        <w:rPr>
          <w:rFonts w:ascii="Times New Roman" w:hAnsi="Times New Roman" w:cs="Times New Roman"/>
          <w:sz w:val="24"/>
          <w:szCs w:val="24"/>
        </w:rPr>
        <w:t xml:space="preserve"> natomiast do największych transakcji należał najem 5,5 tys</w:t>
      </w:r>
      <w:r w:rsidR="0088075F">
        <w:rPr>
          <w:rFonts w:ascii="Times New Roman" w:hAnsi="Times New Roman" w:cs="Times New Roman"/>
          <w:sz w:val="24"/>
          <w:szCs w:val="24"/>
        </w:rPr>
        <w:t xml:space="preserve">. mkw. powierzchni w budynku </w:t>
      </w:r>
      <w:r w:rsidR="0088075F" w:rsidRPr="005F6AC2">
        <w:rPr>
          <w:rFonts w:ascii="Times New Roman" w:hAnsi="Times New Roman" w:cs="Times New Roman"/>
          <w:sz w:val="24"/>
          <w:szCs w:val="24"/>
        </w:rPr>
        <w:t xml:space="preserve">Moon Office </w:t>
      </w:r>
      <w:r w:rsidR="0088075F">
        <w:rPr>
          <w:rFonts w:ascii="Times New Roman" w:hAnsi="Times New Roman" w:cs="Times New Roman"/>
          <w:sz w:val="24"/>
          <w:szCs w:val="24"/>
        </w:rPr>
        <w:t xml:space="preserve">przez </w:t>
      </w:r>
      <w:r w:rsidR="0088075F" w:rsidRPr="005F6AC2">
        <w:rPr>
          <w:rFonts w:ascii="Times New Roman" w:hAnsi="Times New Roman" w:cs="Times New Roman"/>
          <w:sz w:val="24"/>
          <w:szCs w:val="24"/>
        </w:rPr>
        <w:t>Narodowe Centrum Nauki</w:t>
      </w:r>
      <w:r w:rsidR="0088075F">
        <w:rPr>
          <w:rFonts w:ascii="Times New Roman" w:hAnsi="Times New Roman" w:cs="Times New Roman"/>
          <w:sz w:val="24"/>
          <w:szCs w:val="24"/>
        </w:rPr>
        <w:t xml:space="preserve"> i 5,4 tys. mkw. </w:t>
      </w:r>
      <w:r w:rsidR="00932E31">
        <w:rPr>
          <w:rFonts w:ascii="Times New Roman" w:hAnsi="Times New Roman" w:cs="Times New Roman"/>
          <w:sz w:val="24"/>
          <w:szCs w:val="24"/>
        </w:rPr>
        <w:t xml:space="preserve">biur </w:t>
      </w:r>
      <w:r w:rsidR="0088075F">
        <w:rPr>
          <w:rFonts w:ascii="Times New Roman" w:hAnsi="Times New Roman" w:cs="Times New Roman"/>
          <w:sz w:val="24"/>
          <w:szCs w:val="24"/>
        </w:rPr>
        <w:t>w b</w:t>
      </w:r>
      <w:r w:rsidR="00932E31">
        <w:rPr>
          <w:rFonts w:ascii="Times New Roman" w:hAnsi="Times New Roman" w:cs="Times New Roman"/>
          <w:sz w:val="24"/>
          <w:szCs w:val="24"/>
        </w:rPr>
        <w:t xml:space="preserve">iurowcu </w:t>
      </w:r>
      <w:proofErr w:type="spellStart"/>
      <w:r w:rsidR="0088075F" w:rsidRPr="005F6AC2">
        <w:rPr>
          <w:rFonts w:ascii="Times New Roman" w:hAnsi="Times New Roman" w:cs="Times New Roman"/>
          <w:sz w:val="24"/>
          <w:szCs w:val="24"/>
        </w:rPr>
        <w:t>Astris</w:t>
      </w:r>
      <w:proofErr w:type="spellEnd"/>
      <w:r w:rsidR="0088075F">
        <w:rPr>
          <w:rFonts w:ascii="Times New Roman" w:hAnsi="Times New Roman" w:cs="Times New Roman"/>
          <w:sz w:val="24"/>
          <w:szCs w:val="24"/>
        </w:rPr>
        <w:t xml:space="preserve"> przez </w:t>
      </w:r>
      <w:r w:rsidR="0088075F" w:rsidRPr="005F6AC2">
        <w:rPr>
          <w:rFonts w:ascii="Times New Roman" w:hAnsi="Times New Roman" w:cs="Times New Roman"/>
          <w:sz w:val="24"/>
          <w:szCs w:val="24"/>
        </w:rPr>
        <w:t>Agencj</w:t>
      </w:r>
      <w:r w:rsidR="0088075F">
        <w:rPr>
          <w:rFonts w:ascii="Times New Roman" w:hAnsi="Times New Roman" w:cs="Times New Roman"/>
          <w:sz w:val="24"/>
          <w:szCs w:val="24"/>
        </w:rPr>
        <w:t>ę</w:t>
      </w:r>
      <w:r w:rsidR="0088075F" w:rsidRPr="005F6AC2">
        <w:rPr>
          <w:rFonts w:ascii="Times New Roman" w:hAnsi="Times New Roman" w:cs="Times New Roman"/>
          <w:sz w:val="24"/>
          <w:szCs w:val="24"/>
        </w:rPr>
        <w:t xml:space="preserve"> Restrukturyzacji i Modernizacji Rolnictwa</w:t>
      </w:r>
      <w:r w:rsidR="0088075F">
        <w:rPr>
          <w:rFonts w:ascii="Times New Roman" w:hAnsi="Times New Roman" w:cs="Times New Roman"/>
          <w:sz w:val="24"/>
          <w:szCs w:val="24"/>
        </w:rPr>
        <w:t>, a w Katowicach powierzchni 7,6 tys. mkw.</w:t>
      </w:r>
      <w:r w:rsidR="00932E31">
        <w:rPr>
          <w:rFonts w:ascii="Times New Roman" w:hAnsi="Times New Roman" w:cs="Times New Roman"/>
          <w:sz w:val="24"/>
          <w:szCs w:val="24"/>
        </w:rPr>
        <w:t xml:space="preserve"> </w:t>
      </w:r>
      <w:r w:rsidR="0088075F">
        <w:rPr>
          <w:rFonts w:ascii="Times New Roman" w:hAnsi="Times New Roman" w:cs="Times New Roman"/>
          <w:sz w:val="24"/>
          <w:szCs w:val="24"/>
        </w:rPr>
        <w:t xml:space="preserve">w </w:t>
      </w:r>
      <w:r w:rsidR="00BF68FA" w:rsidRPr="005F6AC2">
        <w:rPr>
          <w:rFonts w:ascii="Times New Roman" w:hAnsi="Times New Roman" w:cs="Times New Roman"/>
          <w:sz w:val="24"/>
          <w:szCs w:val="24"/>
        </w:rPr>
        <w:t xml:space="preserve">A4 Business Park </w:t>
      </w:r>
      <w:r w:rsidR="0088075F">
        <w:rPr>
          <w:rFonts w:ascii="Times New Roman" w:hAnsi="Times New Roman" w:cs="Times New Roman"/>
          <w:sz w:val="24"/>
          <w:szCs w:val="24"/>
        </w:rPr>
        <w:t xml:space="preserve">przez </w:t>
      </w:r>
      <w:r w:rsidR="00BF68FA" w:rsidRPr="005F6AC2">
        <w:rPr>
          <w:rFonts w:ascii="Times New Roman" w:hAnsi="Times New Roman" w:cs="Times New Roman"/>
          <w:sz w:val="24"/>
          <w:szCs w:val="24"/>
        </w:rPr>
        <w:t>PKP Cargo</w:t>
      </w:r>
      <w:r w:rsidR="00880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565D4" w14:textId="4A8CEC4B" w:rsidR="00932E31" w:rsidRPr="005F6AC2" w:rsidRDefault="001E55F7" w:rsidP="00932E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6AC2">
        <w:rPr>
          <w:rFonts w:ascii="Times New Roman" w:hAnsi="Times New Roman" w:cs="Times New Roman"/>
          <w:sz w:val="24"/>
          <w:szCs w:val="24"/>
        </w:rPr>
        <w:t>Podmioty z sektora publicznego</w:t>
      </w:r>
      <w:r w:rsidR="00895066">
        <w:rPr>
          <w:rFonts w:ascii="Times New Roman" w:hAnsi="Times New Roman" w:cs="Times New Roman"/>
          <w:sz w:val="24"/>
          <w:szCs w:val="24"/>
        </w:rPr>
        <w:t xml:space="preserve"> </w:t>
      </w:r>
      <w:r w:rsidR="006277C7">
        <w:rPr>
          <w:rFonts w:ascii="Times New Roman" w:hAnsi="Times New Roman" w:cs="Times New Roman"/>
          <w:sz w:val="24"/>
          <w:szCs w:val="24"/>
        </w:rPr>
        <w:t xml:space="preserve">wyróżnia </w:t>
      </w:r>
      <w:r w:rsidR="00932E31">
        <w:rPr>
          <w:rFonts w:ascii="Times New Roman" w:hAnsi="Times New Roman" w:cs="Times New Roman"/>
          <w:sz w:val="24"/>
          <w:szCs w:val="24"/>
        </w:rPr>
        <w:t>specyficzne zapotrzebowani</w:t>
      </w:r>
      <w:r w:rsidR="00465202">
        <w:rPr>
          <w:rFonts w:ascii="Times New Roman" w:hAnsi="Times New Roman" w:cs="Times New Roman"/>
          <w:sz w:val="24"/>
          <w:szCs w:val="24"/>
        </w:rPr>
        <w:t>e</w:t>
      </w:r>
      <w:r w:rsidR="00932E31">
        <w:rPr>
          <w:rFonts w:ascii="Times New Roman" w:hAnsi="Times New Roman" w:cs="Times New Roman"/>
          <w:sz w:val="24"/>
          <w:szCs w:val="24"/>
        </w:rPr>
        <w:t xml:space="preserve">. Jednym z nich jest na przykład </w:t>
      </w:r>
      <w:r w:rsidR="00465202">
        <w:rPr>
          <w:rFonts w:ascii="Times New Roman" w:hAnsi="Times New Roman" w:cs="Times New Roman"/>
          <w:sz w:val="24"/>
          <w:szCs w:val="24"/>
        </w:rPr>
        <w:t xml:space="preserve">aranżacja </w:t>
      </w:r>
      <w:r w:rsidR="00932E31">
        <w:rPr>
          <w:rFonts w:ascii="Times New Roman" w:hAnsi="Times New Roman" w:cs="Times New Roman"/>
          <w:sz w:val="24"/>
          <w:szCs w:val="24"/>
        </w:rPr>
        <w:t xml:space="preserve">kancelarii tajnej, </w:t>
      </w:r>
      <w:r w:rsidR="00932E31" w:rsidRPr="005F6AC2">
        <w:rPr>
          <w:rFonts w:ascii="Times New Roman" w:hAnsi="Times New Roman" w:cs="Times New Roman"/>
          <w:sz w:val="24"/>
          <w:szCs w:val="24"/>
        </w:rPr>
        <w:t>pomieszczeni</w:t>
      </w:r>
      <w:r w:rsidR="00932E31">
        <w:rPr>
          <w:rFonts w:ascii="Times New Roman" w:hAnsi="Times New Roman" w:cs="Times New Roman"/>
          <w:sz w:val="24"/>
          <w:szCs w:val="24"/>
        </w:rPr>
        <w:t>a,</w:t>
      </w:r>
      <w:r w:rsidR="00932E31" w:rsidRPr="005F6AC2">
        <w:rPr>
          <w:rFonts w:ascii="Times New Roman" w:hAnsi="Times New Roman" w:cs="Times New Roman"/>
          <w:sz w:val="24"/>
          <w:szCs w:val="24"/>
        </w:rPr>
        <w:t xml:space="preserve"> </w:t>
      </w:r>
      <w:r w:rsidR="00932E31">
        <w:rPr>
          <w:rFonts w:ascii="Times New Roman" w:hAnsi="Times New Roman" w:cs="Times New Roman"/>
          <w:sz w:val="24"/>
          <w:szCs w:val="24"/>
        </w:rPr>
        <w:t xml:space="preserve">które </w:t>
      </w:r>
      <w:r w:rsidR="00932E31" w:rsidRPr="005F6AC2">
        <w:rPr>
          <w:rFonts w:ascii="Times New Roman" w:hAnsi="Times New Roman" w:cs="Times New Roman"/>
          <w:sz w:val="24"/>
          <w:szCs w:val="24"/>
        </w:rPr>
        <w:t xml:space="preserve">jest często wymogiem </w:t>
      </w:r>
      <w:r w:rsidR="00932E31">
        <w:rPr>
          <w:rFonts w:ascii="Times New Roman" w:hAnsi="Times New Roman" w:cs="Times New Roman"/>
          <w:sz w:val="24"/>
          <w:szCs w:val="24"/>
        </w:rPr>
        <w:t>u</w:t>
      </w:r>
      <w:r w:rsidR="00932E31" w:rsidRPr="005F6AC2">
        <w:rPr>
          <w:rFonts w:ascii="Times New Roman" w:hAnsi="Times New Roman" w:cs="Times New Roman"/>
          <w:sz w:val="24"/>
          <w:szCs w:val="24"/>
        </w:rPr>
        <w:t xml:space="preserve">rzędów i </w:t>
      </w:r>
      <w:r w:rsidR="00932E31">
        <w:rPr>
          <w:rFonts w:ascii="Times New Roman" w:hAnsi="Times New Roman" w:cs="Times New Roman"/>
          <w:sz w:val="24"/>
          <w:szCs w:val="24"/>
        </w:rPr>
        <w:t>m</w:t>
      </w:r>
      <w:r w:rsidR="00932E31" w:rsidRPr="005F6AC2">
        <w:rPr>
          <w:rFonts w:ascii="Times New Roman" w:hAnsi="Times New Roman" w:cs="Times New Roman"/>
          <w:sz w:val="24"/>
          <w:szCs w:val="24"/>
        </w:rPr>
        <w:t xml:space="preserve">inisterstw. </w:t>
      </w:r>
      <w:r w:rsidR="00465202">
        <w:rPr>
          <w:rFonts w:ascii="Times New Roman" w:hAnsi="Times New Roman" w:cs="Times New Roman"/>
          <w:sz w:val="24"/>
          <w:szCs w:val="24"/>
        </w:rPr>
        <w:t xml:space="preserve">Przygotowywane </w:t>
      </w:r>
      <w:r w:rsidR="00932E31">
        <w:rPr>
          <w:rFonts w:ascii="Times New Roman" w:hAnsi="Times New Roman" w:cs="Times New Roman"/>
          <w:sz w:val="24"/>
          <w:szCs w:val="24"/>
        </w:rPr>
        <w:t xml:space="preserve">jest według dokładnych </w:t>
      </w:r>
      <w:r w:rsidR="00932E31" w:rsidRPr="005F6AC2">
        <w:rPr>
          <w:rFonts w:ascii="Times New Roman" w:hAnsi="Times New Roman" w:cs="Times New Roman"/>
          <w:sz w:val="24"/>
          <w:szCs w:val="24"/>
        </w:rPr>
        <w:t>wytycznych</w:t>
      </w:r>
      <w:r w:rsidR="00932E31">
        <w:rPr>
          <w:rFonts w:ascii="Times New Roman" w:hAnsi="Times New Roman" w:cs="Times New Roman"/>
          <w:sz w:val="24"/>
          <w:szCs w:val="24"/>
        </w:rPr>
        <w:t xml:space="preserve"> </w:t>
      </w:r>
      <w:r w:rsidR="00932E31" w:rsidRPr="005F6AC2">
        <w:rPr>
          <w:rFonts w:ascii="Times New Roman" w:hAnsi="Times New Roman" w:cs="Times New Roman"/>
          <w:sz w:val="24"/>
          <w:szCs w:val="24"/>
        </w:rPr>
        <w:t xml:space="preserve">i opiniowane przez odpowiednie </w:t>
      </w:r>
      <w:r w:rsidR="00932E31">
        <w:rPr>
          <w:rFonts w:ascii="Times New Roman" w:hAnsi="Times New Roman" w:cs="Times New Roman"/>
          <w:sz w:val="24"/>
          <w:szCs w:val="24"/>
        </w:rPr>
        <w:t>s</w:t>
      </w:r>
      <w:r w:rsidR="00932E31" w:rsidRPr="005F6AC2">
        <w:rPr>
          <w:rFonts w:ascii="Times New Roman" w:hAnsi="Times New Roman" w:cs="Times New Roman"/>
          <w:sz w:val="24"/>
          <w:szCs w:val="24"/>
        </w:rPr>
        <w:t xml:space="preserve">łużby </w:t>
      </w:r>
      <w:r w:rsidR="00932E31">
        <w:rPr>
          <w:rFonts w:ascii="Times New Roman" w:hAnsi="Times New Roman" w:cs="Times New Roman"/>
          <w:sz w:val="24"/>
          <w:szCs w:val="24"/>
        </w:rPr>
        <w:t>p</w:t>
      </w:r>
      <w:r w:rsidR="00932E31" w:rsidRPr="005F6AC2">
        <w:rPr>
          <w:rFonts w:ascii="Times New Roman" w:hAnsi="Times New Roman" w:cs="Times New Roman"/>
          <w:sz w:val="24"/>
          <w:szCs w:val="24"/>
        </w:rPr>
        <w:t xml:space="preserve">aństwowe. </w:t>
      </w:r>
      <w:r w:rsidR="00932E31">
        <w:rPr>
          <w:rFonts w:ascii="Times New Roman" w:hAnsi="Times New Roman" w:cs="Times New Roman"/>
          <w:sz w:val="24"/>
          <w:szCs w:val="24"/>
        </w:rPr>
        <w:t>Innym</w:t>
      </w:r>
      <w:r w:rsidR="00465202">
        <w:rPr>
          <w:rFonts w:ascii="Times New Roman" w:hAnsi="Times New Roman" w:cs="Times New Roman"/>
          <w:sz w:val="24"/>
          <w:szCs w:val="24"/>
        </w:rPr>
        <w:t xml:space="preserve"> wymogiem jest </w:t>
      </w:r>
      <w:r w:rsidR="00932E31">
        <w:rPr>
          <w:rFonts w:ascii="Times New Roman" w:hAnsi="Times New Roman" w:cs="Times New Roman"/>
          <w:sz w:val="24"/>
          <w:szCs w:val="24"/>
        </w:rPr>
        <w:t xml:space="preserve">na przykład </w:t>
      </w:r>
      <w:r w:rsidR="00E35A71">
        <w:rPr>
          <w:rFonts w:ascii="Times New Roman" w:hAnsi="Times New Roman" w:cs="Times New Roman"/>
          <w:sz w:val="24"/>
          <w:szCs w:val="24"/>
        </w:rPr>
        <w:t>tworzenie archiw</w:t>
      </w:r>
      <w:r w:rsidR="00465202">
        <w:rPr>
          <w:rFonts w:ascii="Times New Roman" w:hAnsi="Times New Roman" w:cs="Times New Roman"/>
          <w:sz w:val="24"/>
          <w:szCs w:val="24"/>
        </w:rPr>
        <w:t xml:space="preserve">ów </w:t>
      </w:r>
      <w:r w:rsidR="00E35A71">
        <w:rPr>
          <w:rFonts w:ascii="Times New Roman" w:hAnsi="Times New Roman" w:cs="Times New Roman"/>
          <w:sz w:val="24"/>
          <w:szCs w:val="24"/>
        </w:rPr>
        <w:t>albo biur podawcz</w:t>
      </w:r>
      <w:r w:rsidR="00465202">
        <w:rPr>
          <w:rFonts w:ascii="Times New Roman" w:hAnsi="Times New Roman" w:cs="Times New Roman"/>
          <w:sz w:val="24"/>
          <w:szCs w:val="24"/>
        </w:rPr>
        <w:t xml:space="preserve">ych </w:t>
      </w:r>
      <w:r w:rsidR="00932E31">
        <w:rPr>
          <w:rFonts w:ascii="Times New Roman" w:hAnsi="Times New Roman" w:cs="Times New Roman"/>
          <w:sz w:val="24"/>
          <w:szCs w:val="24"/>
        </w:rPr>
        <w:t>dostępn</w:t>
      </w:r>
      <w:r w:rsidR="00465202">
        <w:rPr>
          <w:rFonts w:ascii="Times New Roman" w:hAnsi="Times New Roman" w:cs="Times New Roman"/>
          <w:sz w:val="24"/>
          <w:szCs w:val="24"/>
        </w:rPr>
        <w:t xml:space="preserve">ych </w:t>
      </w:r>
      <w:r w:rsidR="00932E31">
        <w:rPr>
          <w:rFonts w:ascii="Times New Roman" w:hAnsi="Times New Roman" w:cs="Times New Roman"/>
          <w:sz w:val="24"/>
          <w:szCs w:val="24"/>
        </w:rPr>
        <w:t>z zewnątrz w przypadku</w:t>
      </w:r>
      <w:r w:rsidR="00E35A71">
        <w:rPr>
          <w:rFonts w:ascii="Times New Roman" w:hAnsi="Times New Roman" w:cs="Times New Roman"/>
          <w:sz w:val="24"/>
          <w:szCs w:val="24"/>
        </w:rPr>
        <w:t>,</w:t>
      </w:r>
      <w:r w:rsidR="00932E31">
        <w:rPr>
          <w:rFonts w:ascii="Times New Roman" w:hAnsi="Times New Roman" w:cs="Times New Roman"/>
          <w:sz w:val="24"/>
          <w:szCs w:val="24"/>
        </w:rPr>
        <w:t xml:space="preserve"> kiedy instytucja </w:t>
      </w:r>
      <w:r w:rsidR="00E35A71">
        <w:rPr>
          <w:rFonts w:ascii="Times New Roman" w:hAnsi="Times New Roman" w:cs="Times New Roman"/>
          <w:sz w:val="24"/>
          <w:szCs w:val="24"/>
        </w:rPr>
        <w:t xml:space="preserve">obsługuje petentów. </w:t>
      </w:r>
      <w:r w:rsidR="00465202">
        <w:rPr>
          <w:rFonts w:ascii="Times New Roman" w:hAnsi="Times New Roman" w:cs="Times New Roman"/>
          <w:sz w:val="24"/>
          <w:szCs w:val="24"/>
        </w:rPr>
        <w:t xml:space="preserve">Jednostki administracyjne, </w:t>
      </w:r>
      <w:r w:rsidR="00A2195E">
        <w:rPr>
          <w:rFonts w:ascii="Times New Roman" w:hAnsi="Times New Roman" w:cs="Times New Roman"/>
          <w:sz w:val="24"/>
          <w:szCs w:val="24"/>
        </w:rPr>
        <w:t>pracujące w tradycyjnym modelu</w:t>
      </w:r>
      <w:r w:rsidR="00465202">
        <w:rPr>
          <w:rFonts w:ascii="Times New Roman" w:hAnsi="Times New Roman" w:cs="Times New Roman"/>
          <w:sz w:val="24"/>
          <w:szCs w:val="24"/>
        </w:rPr>
        <w:t xml:space="preserve">, </w:t>
      </w:r>
      <w:r w:rsidR="00E35A71">
        <w:rPr>
          <w:rFonts w:ascii="Times New Roman" w:hAnsi="Times New Roman" w:cs="Times New Roman"/>
          <w:sz w:val="24"/>
          <w:szCs w:val="24"/>
        </w:rPr>
        <w:t>wymaga</w:t>
      </w:r>
      <w:r w:rsidR="00A2195E">
        <w:rPr>
          <w:rFonts w:ascii="Times New Roman" w:hAnsi="Times New Roman" w:cs="Times New Roman"/>
          <w:sz w:val="24"/>
          <w:szCs w:val="24"/>
        </w:rPr>
        <w:t>ją</w:t>
      </w:r>
      <w:r w:rsidR="00E35A71">
        <w:rPr>
          <w:rFonts w:ascii="Times New Roman" w:hAnsi="Times New Roman" w:cs="Times New Roman"/>
          <w:sz w:val="24"/>
          <w:szCs w:val="24"/>
        </w:rPr>
        <w:t xml:space="preserve"> </w:t>
      </w:r>
      <w:r w:rsidR="00A2195E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E35A71">
        <w:rPr>
          <w:rFonts w:ascii="Times New Roman" w:hAnsi="Times New Roman" w:cs="Times New Roman"/>
          <w:sz w:val="24"/>
          <w:szCs w:val="24"/>
        </w:rPr>
        <w:t>powierzchni w układzie</w:t>
      </w:r>
      <w:r w:rsidR="00932E31" w:rsidRPr="005F6AC2">
        <w:rPr>
          <w:rFonts w:ascii="Times New Roman" w:hAnsi="Times New Roman" w:cs="Times New Roman"/>
          <w:sz w:val="24"/>
          <w:szCs w:val="24"/>
        </w:rPr>
        <w:t xml:space="preserve"> gabinetowy</w:t>
      </w:r>
      <w:r w:rsidR="00E35A71">
        <w:rPr>
          <w:rFonts w:ascii="Times New Roman" w:hAnsi="Times New Roman" w:cs="Times New Roman"/>
          <w:sz w:val="24"/>
          <w:szCs w:val="24"/>
        </w:rPr>
        <w:t>m</w:t>
      </w:r>
      <w:r w:rsidR="00A2195E">
        <w:rPr>
          <w:rFonts w:ascii="Times New Roman" w:hAnsi="Times New Roman" w:cs="Times New Roman"/>
          <w:sz w:val="24"/>
          <w:szCs w:val="24"/>
        </w:rPr>
        <w:t xml:space="preserve">, </w:t>
      </w:r>
      <w:r w:rsidR="00465202">
        <w:rPr>
          <w:rFonts w:ascii="Times New Roman" w:hAnsi="Times New Roman" w:cs="Times New Roman"/>
          <w:sz w:val="24"/>
          <w:szCs w:val="24"/>
        </w:rPr>
        <w:t xml:space="preserve">zwykle </w:t>
      </w:r>
      <w:r w:rsidR="00E35A71">
        <w:rPr>
          <w:rFonts w:ascii="Times New Roman" w:hAnsi="Times New Roman" w:cs="Times New Roman"/>
          <w:sz w:val="24"/>
          <w:szCs w:val="24"/>
        </w:rPr>
        <w:t xml:space="preserve">z </w:t>
      </w:r>
      <w:r w:rsidR="00932E31" w:rsidRPr="005F6AC2">
        <w:rPr>
          <w:rFonts w:ascii="Times New Roman" w:hAnsi="Times New Roman" w:cs="Times New Roman"/>
          <w:sz w:val="24"/>
          <w:szCs w:val="24"/>
        </w:rPr>
        <w:t>wykończenie</w:t>
      </w:r>
      <w:r w:rsidR="00E35A71">
        <w:rPr>
          <w:rFonts w:ascii="Times New Roman" w:hAnsi="Times New Roman" w:cs="Times New Roman"/>
          <w:sz w:val="24"/>
          <w:szCs w:val="24"/>
        </w:rPr>
        <w:t xml:space="preserve">m </w:t>
      </w:r>
      <w:r w:rsidR="00932E31" w:rsidRPr="005F6AC2">
        <w:rPr>
          <w:rFonts w:ascii="Times New Roman" w:hAnsi="Times New Roman" w:cs="Times New Roman"/>
          <w:sz w:val="24"/>
          <w:szCs w:val="24"/>
        </w:rPr>
        <w:t>pod klucz.</w:t>
      </w:r>
    </w:p>
    <w:p w14:paraId="1F52B6BB" w14:textId="6951106C" w:rsidR="000572F7" w:rsidRDefault="00E35A71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6AC2">
        <w:rPr>
          <w:rFonts w:ascii="Times New Roman" w:hAnsi="Times New Roman" w:cs="Times New Roman"/>
          <w:sz w:val="24"/>
          <w:szCs w:val="24"/>
        </w:rPr>
        <w:t xml:space="preserve">Większość podmiotów publicznych </w:t>
      </w:r>
      <w:r w:rsidR="00465202">
        <w:rPr>
          <w:rFonts w:ascii="Times New Roman" w:hAnsi="Times New Roman" w:cs="Times New Roman"/>
          <w:sz w:val="24"/>
          <w:szCs w:val="24"/>
        </w:rPr>
        <w:t xml:space="preserve">preferuje też wyrażenie </w:t>
      </w:r>
      <w:r w:rsidR="001E55F7" w:rsidRPr="005F6AC2">
        <w:rPr>
          <w:rFonts w:ascii="Times New Roman" w:hAnsi="Times New Roman" w:cs="Times New Roman"/>
          <w:sz w:val="24"/>
          <w:szCs w:val="24"/>
        </w:rPr>
        <w:t>czynszu w złotówkach</w:t>
      </w:r>
      <w:r>
        <w:rPr>
          <w:rFonts w:ascii="Times New Roman" w:hAnsi="Times New Roman" w:cs="Times New Roman"/>
          <w:sz w:val="24"/>
          <w:szCs w:val="24"/>
        </w:rPr>
        <w:t xml:space="preserve">, podczas gdy standardem rynkowym są umowy w </w:t>
      </w:r>
      <w:r w:rsidR="000572F7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. Takie podejście dyktują względy </w:t>
      </w:r>
      <w:r w:rsidR="001E55F7" w:rsidRPr="005F6AC2">
        <w:rPr>
          <w:rFonts w:ascii="Times New Roman" w:hAnsi="Times New Roman" w:cs="Times New Roman"/>
          <w:sz w:val="24"/>
          <w:szCs w:val="24"/>
        </w:rPr>
        <w:t>budżetow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A2B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BA7">
        <w:rPr>
          <w:rFonts w:ascii="Times New Roman" w:hAnsi="Times New Roman" w:cs="Times New Roman"/>
          <w:sz w:val="24"/>
          <w:szCs w:val="24"/>
        </w:rPr>
        <w:t xml:space="preserve"> </w:t>
      </w:r>
      <w:r w:rsidR="001E55F7" w:rsidRPr="005F6AC2">
        <w:rPr>
          <w:rFonts w:ascii="Times New Roman" w:hAnsi="Times New Roman" w:cs="Times New Roman"/>
          <w:sz w:val="24"/>
          <w:szCs w:val="24"/>
        </w:rPr>
        <w:t>chę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="00EA2BA7">
        <w:rPr>
          <w:rFonts w:ascii="Times New Roman" w:hAnsi="Times New Roman" w:cs="Times New Roman"/>
          <w:sz w:val="24"/>
          <w:szCs w:val="24"/>
        </w:rPr>
        <w:t>z</w:t>
      </w:r>
      <w:r w:rsidR="001E55F7" w:rsidRPr="005F6AC2">
        <w:rPr>
          <w:rFonts w:ascii="Times New Roman" w:hAnsi="Times New Roman" w:cs="Times New Roman"/>
          <w:sz w:val="24"/>
          <w:szCs w:val="24"/>
        </w:rPr>
        <w:t xml:space="preserve">niwelowania ryzyka walutowego. </w:t>
      </w:r>
    </w:p>
    <w:p w14:paraId="0E6714D4" w14:textId="77777777" w:rsidR="00895066" w:rsidRPr="00895066" w:rsidRDefault="00895066" w:rsidP="005F6AC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066">
        <w:rPr>
          <w:rFonts w:ascii="Times New Roman" w:hAnsi="Times New Roman" w:cs="Times New Roman"/>
          <w:b/>
          <w:bCs/>
          <w:sz w:val="24"/>
          <w:szCs w:val="24"/>
        </w:rPr>
        <w:t>Rachunek ekonomiczny</w:t>
      </w:r>
    </w:p>
    <w:p w14:paraId="401FDB0D" w14:textId="00A59BCB" w:rsidR="00895066" w:rsidRDefault="00132AF5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F006F">
        <w:rPr>
          <w:rFonts w:ascii="Times New Roman" w:hAnsi="Times New Roman" w:cs="Times New Roman"/>
          <w:sz w:val="24"/>
          <w:szCs w:val="24"/>
        </w:rPr>
        <w:t xml:space="preserve"> </w:t>
      </w:r>
      <w:r w:rsidR="008F006F" w:rsidRPr="005F6AC2">
        <w:rPr>
          <w:rFonts w:ascii="Times New Roman" w:hAnsi="Times New Roman" w:cs="Times New Roman"/>
          <w:sz w:val="24"/>
          <w:szCs w:val="24"/>
        </w:rPr>
        <w:t xml:space="preserve">Głównymi formami objęcia przestrzeni </w:t>
      </w:r>
      <w:r w:rsidR="00A2195E">
        <w:rPr>
          <w:rFonts w:ascii="Times New Roman" w:hAnsi="Times New Roman" w:cs="Times New Roman"/>
          <w:sz w:val="24"/>
          <w:szCs w:val="24"/>
        </w:rPr>
        <w:t>przez sektor państwowy j</w:t>
      </w:r>
      <w:r w:rsidR="008F006F">
        <w:rPr>
          <w:rFonts w:ascii="Times New Roman" w:hAnsi="Times New Roman" w:cs="Times New Roman"/>
          <w:sz w:val="24"/>
          <w:szCs w:val="24"/>
        </w:rPr>
        <w:t>est na</w:t>
      </w:r>
      <w:r w:rsidR="008F006F" w:rsidRPr="005F6AC2">
        <w:rPr>
          <w:rFonts w:ascii="Times New Roman" w:hAnsi="Times New Roman" w:cs="Times New Roman"/>
          <w:sz w:val="24"/>
          <w:szCs w:val="24"/>
        </w:rPr>
        <w:t>jem</w:t>
      </w:r>
      <w:r w:rsidR="008F006F">
        <w:rPr>
          <w:rFonts w:ascii="Times New Roman" w:hAnsi="Times New Roman" w:cs="Times New Roman"/>
          <w:sz w:val="24"/>
          <w:szCs w:val="24"/>
        </w:rPr>
        <w:t xml:space="preserve"> powierzchni biurowej, zakup nieruchomości </w:t>
      </w:r>
      <w:r w:rsidR="00A2195E">
        <w:rPr>
          <w:rFonts w:ascii="Times New Roman" w:hAnsi="Times New Roman" w:cs="Times New Roman"/>
          <w:sz w:val="24"/>
          <w:szCs w:val="24"/>
        </w:rPr>
        <w:t xml:space="preserve">albo </w:t>
      </w:r>
      <w:r w:rsidR="008F006F">
        <w:rPr>
          <w:rFonts w:ascii="Times New Roman" w:hAnsi="Times New Roman" w:cs="Times New Roman"/>
          <w:sz w:val="24"/>
          <w:szCs w:val="24"/>
        </w:rPr>
        <w:t xml:space="preserve">budowa </w:t>
      </w:r>
      <w:r w:rsidR="008F006F" w:rsidRPr="005F6AC2">
        <w:rPr>
          <w:rFonts w:ascii="Times New Roman" w:hAnsi="Times New Roman" w:cs="Times New Roman"/>
          <w:sz w:val="24"/>
          <w:szCs w:val="24"/>
        </w:rPr>
        <w:t>własnego budynku</w:t>
      </w:r>
      <w:r w:rsidR="00A2195E">
        <w:rPr>
          <w:rFonts w:ascii="Times New Roman" w:hAnsi="Times New Roman" w:cs="Times New Roman"/>
          <w:sz w:val="24"/>
          <w:szCs w:val="24"/>
        </w:rPr>
        <w:t xml:space="preserve">. </w:t>
      </w:r>
      <w:r w:rsidR="00AB187E">
        <w:rPr>
          <w:rFonts w:ascii="Times New Roman" w:hAnsi="Times New Roman" w:cs="Times New Roman"/>
          <w:sz w:val="24"/>
          <w:szCs w:val="24"/>
        </w:rPr>
        <w:t xml:space="preserve">Budowa zdarza się rzadko choć </w:t>
      </w:r>
      <w:r w:rsidR="00A228E9">
        <w:rPr>
          <w:rFonts w:ascii="Times New Roman" w:hAnsi="Times New Roman" w:cs="Times New Roman"/>
          <w:sz w:val="24"/>
          <w:szCs w:val="24"/>
        </w:rPr>
        <w:t>przykładem w Warszawie może być</w:t>
      </w:r>
      <w:r w:rsidR="00AB187E">
        <w:rPr>
          <w:rFonts w:ascii="Times New Roman" w:hAnsi="Times New Roman" w:cs="Times New Roman"/>
          <w:sz w:val="24"/>
          <w:szCs w:val="24"/>
        </w:rPr>
        <w:t xml:space="preserve"> np. realizacja b</w:t>
      </w:r>
      <w:r w:rsidR="00465202">
        <w:rPr>
          <w:rFonts w:ascii="Times New Roman" w:hAnsi="Times New Roman" w:cs="Times New Roman"/>
          <w:sz w:val="24"/>
          <w:szCs w:val="24"/>
        </w:rPr>
        <w:t xml:space="preserve">iurowca </w:t>
      </w:r>
      <w:r w:rsidR="00AB187E">
        <w:rPr>
          <w:rFonts w:ascii="Times New Roman" w:hAnsi="Times New Roman" w:cs="Times New Roman"/>
          <w:sz w:val="24"/>
          <w:szCs w:val="24"/>
        </w:rPr>
        <w:t xml:space="preserve">pod siedzibę </w:t>
      </w:r>
      <w:r w:rsidR="00A228E9" w:rsidRPr="005F6AC2">
        <w:rPr>
          <w:rFonts w:ascii="Times New Roman" w:hAnsi="Times New Roman" w:cs="Times New Roman"/>
          <w:sz w:val="24"/>
          <w:szCs w:val="24"/>
        </w:rPr>
        <w:t>Transportow</w:t>
      </w:r>
      <w:r w:rsidR="00A228E9">
        <w:rPr>
          <w:rFonts w:ascii="Times New Roman" w:hAnsi="Times New Roman" w:cs="Times New Roman"/>
          <w:sz w:val="24"/>
          <w:szCs w:val="24"/>
        </w:rPr>
        <w:t>ego</w:t>
      </w:r>
      <w:r w:rsidR="00A228E9" w:rsidRPr="005F6AC2">
        <w:rPr>
          <w:rFonts w:ascii="Times New Roman" w:hAnsi="Times New Roman" w:cs="Times New Roman"/>
          <w:sz w:val="24"/>
          <w:szCs w:val="24"/>
        </w:rPr>
        <w:t xml:space="preserve"> Doz</w:t>
      </w:r>
      <w:r w:rsidR="00A228E9">
        <w:rPr>
          <w:rFonts w:ascii="Times New Roman" w:hAnsi="Times New Roman" w:cs="Times New Roman"/>
          <w:sz w:val="24"/>
          <w:szCs w:val="24"/>
        </w:rPr>
        <w:t>oru</w:t>
      </w:r>
      <w:r w:rsidR="00A228E9" w:rsidRPr="005F6AC2">
        <w:rPr>
          <w:rFonts w:ascii="Times New Roman" w:hAnsi="Times New Roman" w:cs="Times New Roman"/>
          <w:sz w:val="24"/>
          <w:szCs w:val="24"/>
        </w:rPr>
        <w:t xml:space="preserve"> Techniczn</w:t>
      </w:r>
      <w:r w:rsidR="00A228E9">
        <w:rPr>
          <w:rFonts w:ascii="Times New Roman" w:hAnsi="Times New Roman" w:cs="Times New Roman"/>
          <w:sz w:val="24"/>
          <w:szCs w:val="24"/>
        </w:rPr>
        <w:t xml:space="preserve">ego przy ulicy Puławskiej, </w:t>
      </w:r>
      <w:r w:rsidR="00465202">
        <w:rPr>
          <w:rFonts w:ascii="Times New Roman" w:hAnsi="Times New Roman" w:cs="Times New Roman"/>
          <w:sz w:val="24"/>
          <w:szCs w:val="24"/>
        </w:rPr>
        <w:t xml:space="preserve">budynku </w:t>
      </w:r>
      <w:r w:rsidR="00AB187E">
        <w:rPr>
          <w:rFonts w:ascii="Times New Roman" w:hAnsi="Times New Roman" w:cs="Times New Roman"/>
          <w:sz w:val="24"/>
          <w:szCs w:val="24"/>
        </w:rPr>
        <w:t xml:space="preserve">dla </w:t>
      </w:r>
      <w:r w:rsidR="00A228E9">
        <w:rPr>
          <w:rFonts w:ascii="Times New Roman" w:hAnsi="Times New Roman" w:cs="Times New Roman"/>
          <w:sz w:val="24"/>
          <w:szCs w:val="24"/>
        </w:rPr>
        <w:t>N</w:t>
      </w:r>
      <w:r w:rsidR="00A228E9" w:rsidRPr="005F6AC2">
        <w:rPr>
          <w:rFonts w:ascii="Times New Roman" w:hAnsi="Times New Roman" w:cs="Times New Roman"/>
          <w:sz w:val="24"/>
          <w:szCs w:val="24"/>
        </w:rPr>
        <w:t>aukow</w:t>
      </w:r>
      <w:r w:rsidR="00A228E9">
        <w:rPr>
          <w:rFonts w:ascii="Times New Roman" w:hAnsi="Times New Roman" w:cs="Times New Roman"/>
          <w:sz w:val="24"/>
          <w:szCs w:val="24"/>
        </w:rPr>
        <w:t xml:space="preserve">ej i </w:t>
      </w:r>
      <w:r w:rsidR="00A228E9" w:rsidRPr="005F6AC2">
        <w:rPr>
          <w:rFonts w:ascii="Times New Roman" w:hAnsi="Times New Roman" w:cs="Times New Roman"/>
          <w:sz w:val="24"/>
          <w:szCs w:val="24"/>
        </w:rPr>
        <w:t>Akademick</w:t>
      </w:r>
      <w:r w:rsidR="00A228E9">
        <w:rPr>
          <w:rFonts w:ascii="Times New Roman" w:hAnsi="Times New Roman" w:cs="Times New Roman"/>
          <w:sz w:val="24"/>
          <w:szCs w:val="24"/>
        </w:rPr>
        <w:t>iej</w:t>
      </w:r>
      <w:r w:rsidR="00A228E9" w:rsidRPr="005F6AC2">
        <w:rPr>
          <w:rFonts w:ascii="Times New Roman" w:hAnsi="Times New Roman" w:cs="Times New Roman"/>
          <w:sz w:val="24"/>
          <w:szCs w:val="24"/>
        </w:rPr>
        <w:t xml:space="preserve"> Sie</w:t>
      </w:r>
      <w:r w:rsidR="00A228E9">
        <w:rPr>
          <w:rFonts w:ascii="Times New Roman" w:hAnsi="Times New Roman" w:cs="Times New Roman"/>
          <w:sz w:val="24"/>
          <w:szCs w:val="24"/>
        </w:rPr>
        <w:t>ci</w:t>
      </w:r>
      <w:r w:rsidR="00A228E9" w:rsidRPr="005F6AC2">
        <w:rPr>
          <w:rFonts w:ascii="Times New Roman" w:hAnsi="Times New Roman" w:cs="Times New Roman"/>
          <w:sz w:val="24"/>
          <w:szCs w:val="24"/>
        </w:rPr>
        <w:t xml:space="preserve"> Komputerow</w:t>
      </w:r>
      <w:r w:rsidR="00A228E9">
        <w:rPr>
          <w:rFonts w:ascii="Times New Roman" w:hAnsi="Times New Roman" w:cs="Times New Roman"/>
          <w:sz w:val="24"/>
          <w:szCs w:val="24"/>
        </w:rPr>
        <w:t xml:space="preserve">ej przy </w:t>
      </w:r>
      <w:r w:rsidR="00A228E9" w:rsidRPr="005F6AC2">
        <w:rPr>
          <w:rFonts w:ascii="Times New Roman" w:hAnsi="Times New Roman" w:cs="Times New Roman"/>
          <w:sz w:val="24"/>
          <w:szCs w:val="24"/>
        </w:rPr>
        <w:t>Kolsk</w:t>
      </w:r>
      <w:r w:rsidR="00A228E9">
        <w:rPr>
          <w:rFonts w:ascii="Times New Roman" w:hAnsi="Times New Roman" w:cs="Times New Roman"/>
          <w:sz w:val="24"/>
          <w:szCs w:val="24"/>
        </w:rPr>
        <w:t xml:space="preserve">iej, czy </w:t>
      </w:r>
      <w:r w:rsidR="00A228E9" w:rsidRPr="005F6AC2">
        <w:rPr>
          <w:rFonts w:ascii="Times New Roman" w:hAnsi="Times New Roman" w:cs="Times New Roman"/>
          <w:sz w:val="24"/>
          <w:szCs w:val="24"/>
        </w:rPr>
        <w:t>Naczeln</w:t>
      </w:r>
      <w:r w:rsidR="00A228E9">
        <w:rPr>
          <w:rFonts w:ascii="Times New Roman" w:hAnsi="Times New Roman" w:cs="Times New Roman"/>
          <w:sz w:val="24"/>
          <w:szCs w:val="24"/>
        </w:rPr>
        <w:t xml:space="preserve">ego </w:t>
      </w:r>
      <w:r w:rsidR="00A228E9" w:rsidRPr="005F6AC2">
        <w:rPr>
          <w:rFonts w:ascii="Times New Roman" w:hAnsi="Times New Roman" w:cs="Times New Roman"/>
          <w:sz w:val="24"/>
          <w:szCs w:val="24"/>
        </w:rPr>
        <w:t>Sąd</w:t>
      </w:r>
      <w:r w:rsidR="00A228E9">
        <w:rPr>
          <w:rFonts w:ascii="Times New Roman" w:hAnsi="Times New Roman" w:cs="Times New Roman"/>
          <w:sz w:val="24"/>
          <w:szCs w:val="24"/>
        </w:rPr>
        <w:t>u</w:t>
      </w:r>
      <w:r w:rsidR="00A228E9" w:rsidRPr="005F6AC2">
        <w:rPr>
          <w:rFonts w:ascii="Times New Roman" w:hAnsi="Times New Roman" w:cs="Times New Roman"/>
          <w:sz w:val="24"/>
          <w:szCs w:val="24"/>
        </w:rPr>
        <w:t xml:space="preserve"> Administracyjn</w:t>
      </w:r>
      <w:r w:rsidR="00A228E9">
        <w:rPr>
          <w:rFonts w:ascii="Times New Roman" w:hAnsi="Times New Roman" w:cs="Times New Roman"/>
          <w:sz w:val="24"/>
          <w:szCs w:val="24"/>
        </w:rPr>
        <w:t xml:space="preserve">ego przy </w:t>
      </w:r>
      <w:proofErr w:type="spellStart"/>
      <w:r w:rsidR="00A228E9" w:rsidRPr="005F6AC2">
        <w:rPr>
          <w:rFonts w:ascii="Times New Roman" w:hAnsi="Times New Roman" w:cs="Times New Roman"/>
          <w:sz w:val="24"/>
          <w:szCs w:val="24"/>
        </w:rPr>
        <w:t>Boduena</w:t>
      </w:r>
      <w:proofErr w:type="spellEnd"/>
      <w:r w:rsidR="004652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mówi Krzysztof </w:t>
      </w:r>
      <w:r w:rsidRPr="00DC1690">
        <w:rPr>
          <w:rFonts w:ascii="Times New Roman" w:hAnsi="Times New Roman" w:cs="Times New Roman"/>
          <w:sz w:val="24"/>
          <w:szCs w:val="24"/>
        </w:rPr>
        <w:t xml:space="preserve">Foks, </w:t>
      </w:r>
      <w:proofErr w:type="spellStart"/>
      <w:r w:rsidRPr="00DC1690">
        <w:rPr>
          <w:rFonts w:ascii="Times New Roman" w:hAnsi="Times New Roman" w:cs="Times New Roman"/>
          <w:sz w:val="24"/>
          <w:szCs w:val="24"/>
        </w:rPr>
        <w:t>Analyst</w:t>
      </w:r>
      <w:proofErr w:type="spellEnd"/>
      <w:r w:rsidRPr="00DC1690">
        <w:rPr>
          <w:rFonts w:ascii="Times New Roman" w:hAnsi="Times New Roman" w:cs="Times New Roman"/>
          <w:sz w:val="24"/>
          <w:szCs w:val="24"/>
        </w:rPr>
        <w:t xml:space="preserve"> w Walter Herz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66B60" w14:textId="526E337A" w:rsidR="003B221C" w:rsidRDefault="00132AF5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28E9">
        <w:rPr>
          <w:rFonts w:ascii="Times New Roman" w:hAnsi="Times New Roman" w:cs="Times New Roman"/>
          <w:sz w:val="24"/>
          <w:szCs w:val="24"/>
        </w:rPr>
        <w:t xml:space="preserve">Jeśli </w:t>
      </w:r>
      <w:r w:rsidR="00AB187E">
        <w:rPr>
          <w:rFonts w:ascii="Times New Roman" w:hAnsi="Times New Roman" w:cs="Times New Roman"/>
          <w:sz w:val="24"/>
          <w:szCs w:val="24"/>
        </w:rPr>
        <w:t xml:space="preserve">natomiast </w:t>
      </w:r>
      <w:r w:rsidR="00A228E9">
        <w:rPr>
          <w:rFonts w:ascii="Times New Roman" w:hAnsi="Times New Roman" w:cs="Times New Roman"/>
          <w:sz w:val="24"/>
          <w:szCs w:val="24"/>
        </w:rPr>
        <w:t>po</w:t>
      </w:r>
      <w:r w:rsidR="00F01698">
        <w:rPr>
          <w:rFonts w:ascii="Times New Roman" w:hAnsi="Times New Roman" w:cs="Times New Roman"/>
          <w:sz w:val="24"/>
          <w:szCs w:val="24"/>
        </w:rPr>
        <w:t>kusi</w:t>
      </w:r>
      <w:r w:rsidR="00AB187E">
        <w:rPr>
          <w:rFonts w:ascii="Times New Roman" w:hAnsi="Times New Roman" w:cs="Times New Roman"/>
          <w:sz w:val="24"/>
          <w:szCs w:val="24"/>
        </w:rPr>
        <w:t xml:space="preserve">libyśmy się </w:t>
      </w:r>
      <w:r w:rsidR="00F01698">
        <w:rPr>
          <w:rFonts w:ascii="Times New Roman" w:hAnsi="Times New Roman" w:cs="Times New Roman"/>
          <w:sz w:val="24"/>
          <w:szCs w:val="24"/>
        </w:rPr>
        <w:t xml:space="preserve">o symulację kosztu najmu, zakupu i budowy 5 tys. mkw. powierzchni biurowej klasy A </w:t>
      </w:r>
      <w:r w:rsidR="003B221C">
        <w:rPr>
          <w:rFonts w:ascii="Times New Roman" w:hAnsi="Times New Roman" w:cs="Times New Roman"/>
          <w:sz w:val="24"/>
          <w:szCs w:val="24"/>
        </w:rPr>
        <w:t xml:space="preserve">zlokalizowanej </w:t>
      </w:r>
      <w:r w:rsidR="00F01698">
        <w:rPr>
          <w:rFonts w:ascii="Times New Roman" w:hAnsi="Times New Roman" w:cs="Times New Roman"/>
          <w:sz w:val="24"/>
          <w:szCs w:val="24"/>
        </w:rPr>
        <w:t xml:space="preserve">na obrzeżach centrum Warszawy, najmniejszy wydatek </w:t>
      </w:r>
      <w:r w:rsidR="003B221C">
        <w:rPr>
          <w:rFonts w:ascii="Times New Roman" w:hAnsi="Times New Roman" w:cs="Times New Roman"/>
          <w:sz w:val="24"/>
          <w:szCs w:val="24"/>
        </w:rPr>
        <w:t xml:space="preserve">przyniesie </w:t>
      </w:r>
      <w:r w:rsidR="00AB187E">
        <w:rPr>
          <w:rFonts w:ascii="Times New Roman" w:hAnsi="Times New Roman" w:cs="Times New Roman"/>
          <w:sz w:val="24"/>
          <w:szCs w:val="24"/>
        </w:rPr>
        <w:t xml:space="preserve">rzecz jasna </w:t>
      </w:r>
      <w:r w:rsidR="00F01698">
        <w:rPr>
          <w:rFonts w:ascii="Times New Roman" w:hAnsi="Times New Roman" w:cs="Times New Roman"/>
          <w:sz w:val="24"/>
          <w:szCs w:val="24"/>
        </w:rPr>
        <w:t xml:space="preserve">najem. </w:t>
      </w:r>
      <w:r w:rsidR="003B221C">
        <w:rPr>
          <w:rFonts w:ascii="Times New Roman" w:hAnsi="Times New Roman" w:cs="Times New Roman"/>
          <w:sz w:val="24"/>
          <w:szCs w:val="24"/>
        </w:rPr>
        <w:t xml:space="preserve">Jego koszt w </w:t>
      </w:r>
      <w:r w:rsidR="00AB187E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F01698" w:rsidRPr="005F6AC2">
        <w:rPr>
          <w:rFonts w:ascii="Times New Roman" w:hAnsi="Times New Roman" w:cs="Times New Roman"/>
          <w:sz w:val="24"/>
          <w:szCs w:val="24"/>
        </w:rPr>
        <w:t xml:space="preserve">55,4 mln zł jest </w:t>
      </w:r>
      <w:r w:rsidR="00AB187E">
        <w:rPr>
          <w:rFonts w:ascii="Times New Roman" w:hAnsi="Times New Roman" w:cs="Times New Roman"/>
          <w:sz w:val="24"/>
          <w:szCs w:val="24"/>
        </w:rPr>
        <w:t xml:space="preserve">o </w:t>
      </w:r>
      <w:r w:rsidR="00F01698" w:rsidRPr="005F6AC2">
        <w:rPr>
          <w:rFonts w:ascii="Times New Roman" w:hAnsi="Times New Roman" w:cs="Times New Roman"/>
          <w:sz w:val="24"/>
          <w:szCs w:val="24"/>
        </w:rPr>
        <w:t>blisko 30</w:t>
      </w:r>
      <w:r w:rsidR="00F01698">
        <w:rPr>
          <w:rFonts w:ascii="Times New Roman" w:hAnsi="Times New Roman" w:cs="Times New Roman"/>
          <w:sz w:val="24"/>
          <w:szCs w:val="24"/>
        </w:rPr>
        <w:t xml:space="preserve"> proc. </w:t>
      </w:r>
      <w:r w:rsidR="00F01698" w:rsidRPr="005F6AC2">
        <w:rPr>
          <w:rFonts w:ascii="Times New Roman" w:hAnsi="Times New Roman" w:cs="Times New Roman"/>
          <w:sz w:val="24"/>
          <w:szCs w:val="24"/>
        </w:rPr>
        <w:t>niższ</w:t>
      </w:r>
      <w:r w:rsidR="003B221C">
        <w:rPr>
          <w:rFonts w:ascii="Times New Roman" w:hAnsi="Times New Roman" w:cs="Times New Roman"/>
          <w:sz w:val="24"/>
          <w:szCs w:val="24"/>
        </w:rPr>
        <w:t xml:space="preserve">y od </w:t>
      </w:r>
      <w:r w:rsidR="00F01698" w:rsidRPr="005F6AC2">
        <w:rPr>
          <w:rFonts w:ascii="Times New Roman" w:hAnsi="Times New Roman" w:cs="Times New Roman"/>
          <w:sz w:val="24"/>
          <w:szCs w:val="24"/>
        </w:rPr>
        <w:t xml:space="preserve">zakupu nieruchomości </w:t>
      </w:r>
      <w:r w:rsidR="00F01698">
        <w:rPr>
          <w:rFonts w:ascii="Times New Roman" w:hAnsi="Times New Roman" w:cs="Times New Roman"/>
          <w:sz w:val="24"/>
          <w:szCs w:val="24"/>
        </w:rPr>
        <w:t xml:space="preserve">i </w:t>
      </w:r>
      <w:r w:rsidR="00F01698" w:rsidRPr="005F6AC2">
        <w:rPr>
          <w:rFonts w:ascii="Times New Roman" w:hAnsi="Times New Roman" w:cs="Times New Roman"/>
          <w:sz w:val="24"/>
          <w:szCs w:val="24"/>
        </w:rPr>
        <w:t>o 13</w:t>
      </w:r>
      <w:r w:rsidR="00F01698">
        <w:rPr>
          <w:rFonts w:ascii="Times New Roman" w:hAnsi="Times New Roman" w:cs="Times New Roman"/>
          <w:sz w:val="24"/>
          <w:szCs w:val="24"/>
        </w:rPr>
        <w:t xml:space="preserve"> proc. </w:t>
      </w:r>
      <w:r w:rsidR="003B221C">
        <w:rPr>
          <w:rFonts w:ascii="Times New Roman" w:hAnsi="Times New Roman" w:cs="Times New Roman"/>
          <w:sz w:val="24"/>
          <w:szCs w:val="24"/>
        </w:rPr>
        <w:t xml:space="preserve">mniejszy </w:t>
      </w:r>
      <w:r w:rsidR="00F01698" w:rsidRPr="005F6AC2">
        <w:rPr>
          <w:rFonts w:ascii="Times New Roman" w:hAnsi="Times New Roman" w:cs="Times New Roman"/>
          <w:sz w:val="24"/>
          <w:szCs w:val="24"/>
        </w:rPr>
        <w:t xml:space="preserve">niż </w:t>
      </w:r>
      <w:r w:rsidR="00F01698">
        <w:rPr>
          <w:rFonts w:ascii="Times New Roman" w:hAnsi="Times New Roman" w:cs="Times New Roman"/>
          <w:sz w:val="24"/>
          <w:szCs w:val="24"/>
        </w:rPr>
        <w:t xml:space="preserve">pochłonęłaby </w:t>
      </w:r>
      <w:r w:rsidR="00F01698" w:rsidRPr="005F6AC2">
        <w:rPr>
          <w:rFonts w:ascii="Times New Roman" w:hAnsi="Times New Roman" w:cs="Times New Roman"/>
          <w:sz w:val="24"/>
          <w:szCs w:val="24"/>
        </w:rPr>
        <w:t>budow</w:t>
      </w:r>
      <w:r w:rsidR="00F01698">
        <w:rPr>
          <w:rFonts w:ascii="Times New Roman" w:hAnsi="Times New Roman" w:cs="Times New Roman"/>
          <w:sz w:val="24"/>
          <w:szCs w:val="24"/>
        </w:rPr>
        <w:t>a</w:t>
      </w:r>
      <w:r w:rsidR="00F01698" w:rsidRPr="005F6AC2">
        <w:rPr>
          <w:rFonts w:ascii="Times New Roman" w:hAnsi="Times New Roman" w:cs="Times New Roman"/>
          <w:sz w:val="24"/>
          <w:szCs w:val="24"/>
        </w:rPr>
        <w:t>.</w:t>
      </w:r>
      <w:r w:rsidR="003B221C">
        <w:rPr>
          <w:rFonts w:ascii="Times New Roman" w:hAnsi="Times New Roman" w:cs="Times New Roman"/>
          <w:sz w:val="24"/>
          <w:szCs w:val="24"/>
        </w:rPr>
        <w:t xml:space="preserve"> </w:t>
      </w:r>
      <w:r w:rsidR="00C9795B">
        <w:rPr>
          <w:rFonts w:ascii="Times New Roman" w:hAnsi="Times New Roman" w:cs="Times New Roman"/>
          <w:sz w:val="24"/>
          <w:szCs w:val="24"/>
        </w:rPr>
        <w:br/>
        <w:t xml:space="preserve">Dodatkowo, w przypadku relokacji lub renegocjacji </w:t>
      </w:r>
      <w:r w:rsidR="00911C94">
        <w:rPr>
          <w:rFonts w:ascii="Times New Roman" w:hAnsi="Times New Roman" w:cs="Times New Roman"/>
          <w:sz w:val="24"/>
          <w:szCs w:val="24"/>
        </w:rPr>
        <w:t xml:space="preserve">najmu </w:t>
      </w:r>
      <w:r w:rsidR="00C9795B">
        <w:rPr>
          <w:rFonts w:ascii="Times New Roman" w:hAnsi="Times New Roman" w:cs="Times New Roman"/>
          <w:sz w:val="24"/>
          <w:szCs w:val="24"/>
        </w:rPr>
        <w:t>istnieje możliwość odnowienia przestrzeni z wykorzystaniem budżetu na aranżację</w:t>
      </w:r>
      <w:r w:rsidR="002B1FDF">
        <w:rPr>
          <w:rFonts w:ascii="Times New Roman" w:hAnsi="Times New Roman" w:cs="Times New Roman"/>
          <w:sz w:val="24"/>
          <w:szCs w:val="24"/>
        </w:rPr>
        <w:t xml:space="preserve">. </w:t>
      </w:r>
      <w:r w:rsidR="009E4DB1">
        <w:rPr>
          <w:rFonts w:ascii="Times New Roman" w:hAnsi="Times New Roman" w:cs="Times New Roman"/>
          <w:sz w:val="24"/>
          <w:szCs w:val="24"/>
        </w:rPr>
        <w:t>Najemca nie musi angażować się w sprawy związane z administracją budynku</w:t>
      </w:r>
      <w:r w:rsidR="009E4DB1">
        <w:rPr>
          <w:rFonts w:ascii="Times New Roman" w:hAnsi="Times New Roman" w:cs="Times New Roman"/>
          <w:sz w:val="24"/>
          <w:szCs w:val="24"/>
        </w:rPr>
        <w:t>. O</w:t>
      </w:r>
      <w:r w:rsidR="009E4DB1">
        <w:rPr>
          <w:rFonts w:ascii="Times New Roman" w:hAnsi="Times New Roman" w:cs="Times New Roman"/>
          <w:sz w:val="24"/>
          <w:szCs w:val="24"/>
        </w:rPr>
        <w:t>rganizacja może skupić się na swojej, głównej działalności.</w:t>
      </w:r>
      <w:r w:rsidR="009E4DB1">
        <w:rPr>
          <w:rFonts w:ascii="Times New Roman" w:hAnsi="Times New Roman" w:cs="Times New Roman"/>
          <w:sz w:val="24"/>
          <w:szCs w:val="24"/>
        </w:rPr>
        <w:t xml:space="preserve"> </w:t>
      </w:r>
      <w:r w:rsidR="00911C94">
        <w:rPr>
          <w:rFonts w:ascii="Times New Roman" w:hAnsi="Times New Roman" w:cs="Times New Roman"/>
          <w:sz w:val="24"/>
          <w:szCs w:val="24"/>
        </w:rPr>
        <w:t xml:space="preserve">W perspektywie długoterminowej jednak, czasochłonny i wymagający proces budowy od zakupu gruntu do odebrania budynku może okazać się inwestycją najbardziej rentowną. </w:t>
      </w:r>
      <w:r w:rsidR="00BE7ECF">
        <w:rPr>
          <w:rFonts w:ascii="Times New Roman" w:hAnsi="Times New Roman" w:cs="Times New Roman"/>
          <w:sz w:val="24"/>
          <w:szCs w:val="24"/>
        </w:rPr>
        <w:t xml:space="preserve">Dokładne koszty można </w:t>
      </w:r>
      <w:r w:rsidR="00465202">
        <w:rPr>
          <w:rFonts w:ascii="Times New Roman" w:hAnsi="Times New Roman" w:cs="Times New Roman"/>
          <w:sz w:val="24"/>
          <w:szCs w:val="24"/>
        </w:rPr>
        <w:t xml:space="preserve">byłoby </w:t>
      </w:r>
      <w:r w:rsidR="00BE7ECF">
        <w:rPr>
          <w:rFonts w:ascii="Times New Roman" w:hAnsi="Times New Roman" w:cs="Times New Roman"/>
          <w:sz w:val="24"/>
          <w:szCs w:val="24"/>
        </w:rPr>
        <w:t>określić</w:t>
      </w:r>
      <w:r w:rsidR="00465202">
        <w:rPr>
          <w:rFonts w:ascii="Times New Roman" w:hAnsi="Times New Roman" w:cs="Times New Roman"/>
          <w:sz w:val="24"/>
          <w:szCs w:val="24"/>
        </w:rPr>
        <w:t xml:space="preserve"> dopiero</w:t>
      </w:r>
      <w:r w:rsidR="00BE7ECF">
        <w:rPr>
          <w:rFonts w:ascii="Times New Roman" w:hAnsi="Times New Roman" w:cs="Times New Roman"/>
          <w:sz w:val="24"/>
          <w:szCs w:val="24"/>
        </w:rPr>
        <w:t xml:space="preserve"> po </w:t>
      </w:r>
      <w:r w:rsidR="00423CD9">
        <w:rPr>
          <w:rFonts w:ascii="Times New Roman" w:hAnsi="Times New Roman" w:cs="Times New Roman"/>
          <w:sz w:val="24"/>
          <w:szCs w:val="24"/>
        </w:rPr>
        <w:t xml:space="preserve">szczegółowej </w:t>
      </w:r>
      <w:r w:rsidR="00BE7ECF" w:rsidRPr="005F6AC2">
        <w:rPr>
          <w:rFonts w:ascii="Times New Roman" w:hAnsi="Times New Roman" w:cs="Times New Roman"/>
          <w:sz w:val="24"/>
          <w:szCs w:val="24"/>
        </w:rPr>
        <w:t>analiz</w:t>
      </w:r>
      <w:r w:rsidR="00BE7ECF">
        <w:rPr>
          <w:rFonts w:ascii="Times New Roman" w:hAnsi="Times New Roman" w:cs="Times New Roman"/>
          <w:sz w:val="24"/>
          <w:szCs w:val="24"/>
        </w:rPr>
        <w:t>ie</w:t>
      </w:r>
      <w:r w:rsidR="00BE7ECF" w:rsidRPr="005F6AC2">
        <w:rPr>
          <w:rFonts w:ascii="Times New Roman" w:hAnsi="Times New Roman" w:cs="Times New Roman"/>
          <w:sz w:val="24"/>
          <w:szCs w:val="24"/>
        </w:rPr>
        <w:t xml:space="preserve"> oferty rynkowej </w:t>
      </w:r>
      <w:r w:rsidR="00BE7ECF">
        <w:rPr>
          <w:rFonts w:ascii="Times New Roman" w:hAnsi="Times New Roman" w:cs="Times New Roman"/>
          <w:sz w:val="24"/>
          <w:szCs w:val="24"/>
        </w:rPr>
        <w:t xml:space="preserve">i wyborze </w:t>
      </w:r>
      <w:r w:rsidR="00423CD9">
        <w:rPr>
          <w:rFonts w:ascii="Times New Roman" w:hAnsi="Times New Roman" w:cs="Times New Roman"/>
          <w:sz w:val="24"/>
          <w:szCs w:val="24"/>
        </w:rPr>
        <w:t xml:space="preserve">konkretnych </w:t>
      </w:r>
      <w:r w:rsidR="00BE7ECF">
        <w:rPr>
          <w:rFonts w:ascii="Times New Roman" w:hAnsi="Times New Roman" w:cs="Times New Roman"/>
          <w:sz w:val="24"/>
          <w:szCs w:val="24"/>
        </w:rPr>
        <w:t>rozwiązań d</w:t>
      </w:r>
      <w:r w:rsidR="00BE7ECF" w:rsidRPr="005F6AC2">
        <w:rPr>
          <w:rFonts w:ascii="Times New Roman" w:hAnsi="Times New Roman" w:cs="Times New Roman"/>
          <w:sz w:val="24"/>
          <w:szCs w:val="24"/>
        </w:rPr>
        <w:t>ostosowan</w:t>
      </w:r>
      <w:r w:rsidR="00BE7ECF">
        <w:rPr>
          <w:rFonts w:ascii="Times New Roman" w:hAnsi="Times New Roman" w:cs="Times New Roman"/>
          <w:sz w:val="24"/>
          <w:szCs w:val="24"/>
        </w:rPr>
        <w:t xml:space="preserve">ych do </w:t>
      </w:r>
      <w:r w:rsidR="00BE7ECF" w:rsidRPr="005F6AC2">
        <w:rPr>
          <w:rFonts w:ascii="Times New Roman" w:hAnsi="Times New Roman" w:cs="Times New Roman"/>
          <w:sz w:val="24"/>
          <w:szCs w:val="24"/>
        </w:rPr>
        <w:t>zapotrzebowania danej instytucji publicznej</w:t>
      </w:r>
      <w:r w:rsidR="00BE7ECF">
        <w:rPr>
          <w:rFonts w:ascii="Times New Roman" w:hAnsi="Times New Roman" w:cs="Times New Roman"/>
          <w:sz w:val="24"/>
          <w:szCs w:val="24"/>
        </w:rPr>
        <w:t xml:space="preserve"> </w:t>
      </w:r>
      <w:r w:rsidR="006A4841">
        <w:rPr>
          <w:rFonts w:ascii="Times New Roman" w:hAnsi="Times New Roman" w:cs="Times New Roman"/>
          <w:sz w:val="24"/>
          <w:szCs w:val="24"/>
        </w:rPr>
        <w:t xml:space="preserve">– </w:t>
      </w:r>
      <w:r w:rsidR="00423CD9">
        <w:rPr>
          <w:rFonts w:ascii="Times New Roman" w:hAnsi="Times New Roman" w:cs="Times New Roman"/>
          <w:sz w:val="24"/>
          <w:szCs w:val="24"/>
        </w:rPr>
        <w:t xml:space="preserve">wyjaśnia </w:t>
      </w:r>
      <w:r>
        <w:rPr>
          <w:rFonts w:ascii="Times New Roman" w:hAnsi="Times New Roman" w:cs="Times New Roman"/>
          <w:sz w:val="24"/>
          <w:szCs w:val="24"/>
        </w:rPr>
        <w:t xml:space="preserve">Krzysztof </w:t>
      </w:r>
      <w:r w:rsidRPr="00DC1690">
        <w:rPr>
          <w:rFonts w:ascii="Times New Roman" w:hAnsi="Times New Roman" w:cs="Times New Roman"/>
          <w:sz w:val="24"/>
          <w:szCs w:val="24"/>
        </w:rPr>
        <w:t>Foks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4841">
        <w:rPr>
          <w:rFonts w:ascii="Times New Roman" w:hAnsi="Times New Roman" w:cs="Times New Roman"/>
          <w:sz w:val="24"/>
          <w:szCs w:val="24"/>
        </w:rPr>
        <w:t xml:space="preserve"> </w:t>
      </w:r>
      <w:r w:rsidR="00B05109" w:rsidRPr="005F6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71BC8" w14:textId="77777777" w:rsidR="00895066" w:rsidRPr="00895066" w:rsidRDefault="00895066" w:rsidP="00BE7E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066">
        <w:rPr>
          <w:rFonts w:ascii="Times New Roman" w:hAnsi="Times New Roman" w:cs="Times New Roman"/>
          <w:b/>
          <w:bCs/>
          <w:sz w:val="24"/>
          <w:szCs w:val="24"/>
        </w:rPr>
        <w:t>Większy wybór</w:t>
      </w:r>
    </w:p>
    <w:p w14:paraId="7C9BA252" w14:textId="7993EB0D" w:rsidR="00423CD9" w:rsidRDefault="00B05109" w:rsidP="00BE7E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6AC2">
        <w:rPr>
          <w:rFonts w:ascii="Times New Roman" w:hAnsi="Times New Roman" w:cs="Times New Roman"/>
          <w:sz w:val="24"/>
          <w:szCs w:val="24"/>
        </w:rPr>
        <w:t xml:space="preserve">Intensywny rozwój podaży biurowej </w:t>
      </w:r>
      <w:r w:rsidR="00423CD9">
        <w:rPr>
          <w:rFonts w:ascii="Times New Roman" w:hAnsi="Times New Roman" w:cs="Times New Roman"/>
          <w:sz w:val="24"/>
          <w:szCs w:val="24"/>
        </w:rPr>
        <w:t xml:space="preserve">na największych rynkach biurowych w kraju </w:t>
      </w:r>
      <w:r w:rsidRPr="005F6AC2">
        <w:rPr>
          <w:rFonts w:ascii="Times New Roman" w:hAnsi="Times New Roman" w:cs="Times New Roman"/>
          <w:sz w:val="24"/>
          <w:szCs w:val="24"/>
        </w:rPr>
        <w:t>stwarza szerokie możliwości dla sektora publicznego</w:t>
      </w:r>
      <w:r w:rsidR="00CD5153">
        <w:rPr>
          <w:rFonts w:ascii="Times New Roman" w:hAnsi="Times New Roman" w:cs="Times New Roman"/>
          <w:sz w:val="24"/>
          <w:szCs w:val="24"/>
        </w:rPr>
        <w:t xml:space="preserve">. </w:t>
      </w:r>
      <w:r w:rsidR="00423CD9">
        <w:rPr>
          <w:rFonts w:ascii="Times New Roman" w:hAnsi="Times New Roman" w:cs="Times New Roman"/>
          <w:sz w:val="24"/>
          <w:szCs w:val="24"/>
        </w:rPr>
        <w:t>Przede wszystkim, dostępn</w:t>
      </w:r>
      <w:r w:rsidR="00CE6205">
        <w:rPr>
          <w:rFonts w:ascii="Times New Roman" w:hAnsi="Times New Roman" w:cs="Times New Roman"/>
          <w:sz w:val="24"/>
          <w:szCs w:val="24"/>
        </w:rPr>
        <w:t>ych</w:t>
      </w:r>
      <w:r w:rsidR="00423CD9">
        <w:rPr>
          <w:rFonts w:ascii="Times New Roman" w:hAnsi="Times New Roman" w:cs="Times New Roman"/>
          <w:sz w:val="24"/>
          <w:szCs w:val="24"/>
        </w:rPr>
        <w:t xml:space="preserve"> jest dziś więcej </w:t>
      </w:r>
      <w:r w:rsidR="00BE7ECF">
        <w:rPr>
          <w:rFonts w:ascii="Times New Roman" w:hAnsi="Times New Roman" w:cs="Times New Roman"/>
          <w:sz w:val="24"/>
          <w:szCs w:val="24"/>
        </w:rPr>
        <w:t xml:space="preserve"> gotow</w:t>
      </w:r>
      <w:r w:rsidR="00CE6205">
        <w:rPr>
          <w:rFonts w:ascii="Times New Roman" w:hAnsi="Times New Roman" w:cs="Times New Roman"/>
          <w:sz w:val="24"/>
          <w:szCs w:val="24"/>
        </w:rPr>
        <w:t>ych</w:t>
      </w:r>
      <w:r w:rsidR="00BE7ECF">
        <w:rPr>
          <w:rFonts w:ascii="Times New Roman" w:hAnsi="Times New Roman" w:cs="Times New Roman"/>
          <w:sz w:val="24"/>
          <w:szCs w:val="24"/>
        </w:rPr>
        <w:t xml:space="preserve"> powierzchni w wysokiej klasy biurowcach, któr</w:t>
      </w:r>
      <w:r w:rsidR="00CE6205">
        <w:rPr>
          <w:rFonts w:ascii="Times New Roman" w:hAnsi="Times New Roman" w:cs="Times New Roman"/>
          <w:sz w:val="24"/>
          <w:szCs w:val="24"/>
        </w:rPr>
        <w:t>ych</w:t>
      </w:r>
      <w:r w:rsidR="00BE7ECF">
        <w:rPr>
          <w:rFonts w:ascii="Times New Roman" w:hAnsi="Times New Roman" w:cs="Times New Roman"/>
          <w:sz w:val="24"/>
          <w:szCs w:val="24"/>
        </w:rPr>
        <w:t xml:space="preserve"> w niektórych lokalizacjach jeszcze przed rokiem brakowało. </w:t>
      </w:r>
      <w:r w:rsidR="00423CD9">
        <w:rPr>
          <w:rFonts w:ascii="Times New Roman" w:hAnsi="Times New Roman" w:cs="Times New Roman"/>
          <w:sz w:val="24"/>
          <w:szCs w:val="24"/>
        </w:rPr>
        <w:t xml:space="preserve">Według danych Walter Herz, w połowie bieżącego roku </w:t>
      </w:r>
      <w:r w:rsidR="00BE7ECF">
        <w:rPr>
          <w:rFonts w:ascii="Times New Roman" w:hAnsi="Times New Roman" w:cs="Times New Roman"/>
          <w:sz w:val="24"/>
          <w:szCs w:val="24"/>
        </w:rPr>
        <w:t xml:space="preserve">średni współczynnik pustostanów </w:t>
      </w:r>
      <w:r w:rsidR="00CE6205">
        <w:rPr>
          <w:rFonts w:ascii="Times New Roman" w:hAnsi="Times New Roman" w:cs="Times New Roman"/>
          <w:sz w:val="24"/>
          <w:szCs w:val="24"/>
        </w:rPr>
        <w:t xml:space="preserve">biurowych w kraju </w:t>
      </w:r>
      <w:r w:rsidR="00BE7ECF">
        <w:rPr>
          <w:rFonts w:ascii="Times New Roman" w:hAnsi="Times New Roman" w:cs="Times New Roman"/>
          <w:sz w:val="24"/>
          <w:szCs w:val="24"/>
        </w:rPr>
        <w:t xml:space="preserve">wzrósł do poziomu 9 proc. </w:t>
      </w:r>
    </w:p>
    <w:p w14:paraId="2FF7C157" w14:textId="2F3CEDFB" w:rsidR="00423CD9" w:rsidRDefault="00423CD9" w:rsidP="00BE7E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BE7ECF">
        <w:rPr>
          <w:rFonts w:ascii="Times New Roman" w:hAnsi="Times New Roman" w:cs="Times New Roman"/>
          <w:sz w:val="24"/>
          <w:szCs w:val="24"/>
        </w:rPr>
        <w:t>iększ</w:t>
      </w:r>
      <w:r>
        <w:rPr>
          <w:rFonts w:ascii="Times New Roman" w:hAnsi="Times New Roman" w:cs="Times New Roman"/>
          <w:sz w:val="24"/>
          <w:szCs w:val="24"/>
        </w:rPr>
        <w:t xml:space="preserve">y wybór </w:t>
      </w:r>
      <w:r w:rsidR="00BE7ECF">
        <w:rPr>
          <w:rFonts w:ascii="Times New Roman" w:hAnsi="Times New Roman" w:cs="Times New Roman"/>
          <w:sz w:val="24"/>
          <w:szCs w:val="24"/>
        </w:rPr>
        <w:t xml:space="preserve">powierzchni wynika </w:t>
      </w:r>
      <w:r>
        <w:rPr>
          <w:rFonts w:ascii="Times New Roman" w:hAnsi="Times New Roman" w:cs="Times New Roman"/>
          <w:sz w:val="24"/>
          <w:szCs w:val="24"/>
        </w:rPr>
        <w:t>również z sukcesywnego przyrostu podaży</w:t>
      </w:r>
      <w:r w:rsidR="00CE62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który wynosi p</w:t>
      </w:r>
      <w:r w:rsidR="00BE7ECF">
        <w:rPr>
          <w:rFonts w:ascii="Times New Roman" w:hAnsi="Times New Roman" w:cs="Times New Roman"/>
          <w:sz w:val="24"/>
          <w:szCs w:val="24"/>
        </w:rPr>
        <w:t xml:space="preserve">rzeciętnie około 8 proc. rocznie. </w:t>
      </w:r>
      <w:r>
        <w:rPr>
          <w:rFonts w:ascii="Times New Roman" w:hAnsi="Times New Roman" w:cs="Times New Roman"/>
          <w:sz w:val="24"/>
          <w:szCs w:val="24"/>
        </w:rPr>
        <w:t xml:space="preserve">W największych ośrodkach biznesowych w Polsce w </w:t>
      </w:r>
      <w:r w:rsidR="00BE7ECF">
        <w:rPr>
          <w:rFonts w:ascii="Times New Roman" w:hAnsi="Times New Roman" w:cs="Times New Roman"/>
          <w:sz w:val="24"/>
          <w:szCs w:val="24"/>
        </w:rPr>
        <w:t xml:space="preserve">budowie jest </w:t>
      </w:r>
      <w:r>
        <w:rPr>
          <w:rFonts w:ascii="Times New Roman" w:hAnsi="Times New Roman" w:cs="Times New Roman"/>
          <w:sz w:val="24"/>
          <w:szCs w:val="24"/>
        </w:rPr>
        <w:t xml:space="preserve">wciąż </w:t>
      </w:r>
      <w:r w:rsidR="00BE7ECF">
        <w:rPr>
          <w:rFonts w:ascii="Times New Roman" w:hAnsi="Times New Roman" w:cs="Times New Roman"/>
          <w:sz w:val="24"/>
          <w:szCs w:val="24"/>
        </w:rPr>
        <w:t>prawie 1,5 mln mkw. powierzchni</w:t>
      </w:r>
      <w:r w:rsidR="00CE6205">
        <w:rPr>
          <w:rFonts w:ascii="Times New Roman" w:hAnsi="Times New Roman" w:cs="Times New Roman"/>
          <w:sz w:val="24"/>
          <w:szCs w:val="24"/>
        </w:rPr>
        <w:t xml:space="preserve"> biurowych, </w:t>
      </w:r>
      <w:r w:rsidR="007C2268">
        <w:rPr>
          <w:rFonts w:ascii="Times New Roman" w:hAnsi="Times New Roman" w:cs="Times New Roman"/>
          <w:sz w:val="24"/>
          <w:szCs w:val="24"/>
        </w:rPr>
        <w:t xml:space="preserve">regularnie wprowadzanych </w:t>
      </w:r>
      <w:r w:rsidR="00CE6205">
        <w:rPr>
          <w:rFonts w:ascii="Times New Roman" w:hAnsi="Times New Roman" w:cs="Times New Roman"/>
          <w:sz w:val="24"/>
          <w:szCs w:val="24"/>
        </w:rPr>
        <w:t xml:space="preserve">na rynek.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C33C1" w14:textId="4CD4477D" w:rsidR="00BE7ECF" w:rsidRDefault="00423CD9" w:rsidP="00BE7E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kolei popyt na biura w </w:t>
      </w:r>
      <w:r w:rsidR="00BE7ECF" w:rsidRPr="005F6AC2">
        <w:rPr>
          <w:rFonts w:ascii="Times New Roman" w:hAnsi="Times New Roman" w:cs="Times New Roman"/>
          <w:sz w:val="24"/>
          <w:szCs w:val="24"/>
        </w:rPr>
        <w:t xml:space="preserve">pierwszym półroczu 2020 roku </w:t>
      </w:r>
      <w:r w:rsidR="00BE7ECF">
        <w:rPr>
          <w:rFonts w:ascii="Times New Roman" w:hAnsi="Times New Roman" w:cs="Times New Roman"/>
          <w:sz w:val="24"/>
          <w:szCs w:val="24"/>
        </w:rPr>
        <w:t xml:space="preserve">utrzymywał się na stabilnym poziomie.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E7ECF">
        <w:rPr>
          <w:rFonts w:ascii="Times New Roman" w:hAnsi="Times New Roman" w:cs="Times New Roman"/>
          <w:sz w:val="24"/>
          <w:szCs w:val="24"/>
        </w:rPr>
        <w:t>o najemców trafiło</w:t>
      </w:r>
      <w:r>
        <w:rPr>
          <w:rFonts w:ascii="Times New Roman" w:hAnsi="Times New Roman" w:cs="Times New Roman"/>
          <w:sz w:val="24"/>
          <w:szCs w:val="24"/>
        </w:rPr>
        <w:t xml:space="preserve"> łącznie</w:t>
      </w:r>
      <w:r w:rsidR="00BE7ECF">
        <w:rPr>
          <w:rFonts w:ascii="Times New Roman" w:hAnsi="Times New Roman" w:cs="Times New Roman"/>
          <w:sz w:val="24"/>
          <w:szCs w:val="24"/>
        </w:rPr>
        <w:t xml:space="preserve"> mniej powierzchni </w:t>
      </w:r>
      <w:r w:rsidR="00BE7ECF" w:rsidRPr="005F6AC2">
        <w:rPr>
          <w:rFonts w:ascii="Times New Roman" w:hAnsi="Times New Roman" w:cs="Times New Roman"/>
          <w:sz w:val="24"/>
          <w:szCs w:val="24"/>
        </w:rPr>
        <w:t>niż w</w:t>
      </w:r>
      <w:r w:rsidR="00BE7ECF">
        <w:rPr>
          <w:rFonts w:ascii="Times New Roman" w:hAnsi="Times New Roman" w:cs="Times New Roman"/>
          <w:sz w:val="24"/>
          <w:szCs w:val="24"/>
        </w:rPr>
        <w:t xml:space="preserve"> minionych latach, niemniej w sześciu największych </w:t>
      </w:r>
      <w:r w:rsidR="00BE7ECF" w:rsidRPr="005F6AC2">
        <w:rPr>
          <w:rFonts w:ascii="Times New Roman" w:hAnsi="Times New Roman" w:cs="Times New Roman"/>
          <w:sz w:val="24"/>
          <w:szCs w:val="24"/>
        </w:rPr>
        <w:t xml:space="preserve">miastach regionalnych </w:t>
      </w:r>
      <w:r w:rsidR="00BE7ECF">
        <w:rPr>
          <w:rFonts w:ascii="Times New Roman" w:hAnsi="Times New Roman" w:cs="Times New Roman"/>
          <w:sz w:val="24"/>
          <w:szCs w:val="24"/>
        </w:rPr>
        <w:t xml:space="preserve">chłonność </w:t>
      </w:r>
      <w:r>
        <w:rPr>
          <w:rFonts w:ascii="Times New Roman" w:hAnsi="Times New Roman" w:cs="Times New Roman"/>
          <w:sz w:val="24"/>
          <w:szCs w:val="24"/>
        </w:rPr>
        <w:t xml:space="preserve">w segmencie biurowym </w:t>
      </w:r>
      <w:r w:rsidR="00BE7ECF">
        <w:rPr>
          <w:rFonts w:ascii="Times New Roman" w:hAnsi="Times New Roman" w:cs="Times New Roman"/>
          <w:sz w:val="24"/>
          <w:szCs w:val="24"/>
        </w:rPr>
        <w:t xml:space="preserve">utrzymała się na rekordowym poziomie.  </w:t>
      </w:r>
    </w:p>
    <w:p w14:paraId="7D684DEA" w14:textId="03BA7CD6" w:rsidR="00451CF4" w:rsidRDefault="00451CF4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479C58" w14:textId="77777777" w:rsidR="00BE7ECF" w:rsidRDefault="00BE7ECF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67064E" w14:textId="77777777" w:rsidR="00451CF4" w:rsidRPr="00AD146D" w:rsidRDefault="00451CF4" w:rsidP="00451C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46D">
        <w:rPr>
          <w:rFonts w:ascii="Times New Roman" w:hAnsi="Times New Roman" w:cs="Times New Roman"/>
          <w:sz w:val="24"/>
          <w:szCs w:val="24"/>
        </w:rPr>
        <w:t>o Walter Herz</w:t>
      </w:r>
    </w:p>
    <w:p w14:paraId="6069D133" w14:textId="77777777" w:rsidR="00451CF4" w:rsidRPr="00AD146D" w:rsidRDefault="00451CF4" w:rsidP="00451CF4">
      <w:pPr>
        <w:pStyle w:val="NormalnyWeb"/>
        <w:spacing w:line="276" w:lineRule="auto"/>
      </w:pPr>
      <w:r w:rsidRPr="00AD146D">
        <w:t xml:space="preserve">Walter Herz jest wiodącym na rynku, polskim podmiotem prowadzącym działalność w sektorze nieruchomości komercyjnych na terenie kraju. Od 8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klientów w poszukiwaniu i wynajmie powierzchni biurowych oraz świadczą usługi doradcze przy realizacji projektów inwestycyjnych w sektorze komercyjnym i hotelowym. </w:t>
      </w:r>
    </w:p>
    <w:p w14:paraId="568B7CD3" w14:textId="77777777" w:rsidR="00451CF4" w:rsidRPr="00D7458E" w:rsidRDefault="00451CF4" w:rsidP="00451CF4">
      <w:pPr>
        <w:pStyle w:val="NormalnyWeb"/>
        <w:spacing w:line="276" w:lineRule="auto"/>
      </w:pPr>
      <w:r w:rsidRPr="00AD146D">
        <w:t xml:space="preserve">Firma ma siedzibę w Warszawie oraz odziały regionalne w Krakowie, Wrocławiu, Trójmieście i Łodzi.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</w:p>
    <w:p w14:paraId="07DA366F" w14:textId="77777777" w:rsidR="00451CF4" w:rsidRPr="005F6AC2" w:rsidRDefault="00451CF4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E8ABF1" w14:textId="13191A5D" w:rsidR="005F6AC2" w:rsidRPr="005F6AC2" w:rsidRDefault="005F6AC2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152525" w14:textId="77777777" w:rsidR="005F6AC2" w:rsidRPr="005F6AC2" w:rsidRDefault="005F6AC2" w:rsidP="005F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F6AC2" w:rsidRPr="005F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93"/>
    <w:rsid w:val="00004492"/>
    <w:rsid w:val="000572F7"/>
    <w:rsid w:val="00096295"/>
    <w:rsid w:val="000C5EF4"/>
    <w:rsid w:val="000F2147"/>
    <w:rsid w:val="000F2531"/>
    <w:rsid w:val="000F53ED"/>
    <w:rsid w:val="00132AF5"/>
    <w:rsid w:val="00147175"/>
    <w:rsid w:val="00177001"/>
    <w:rsid w:val="001E55F7"/>
    <w:rsid w:val="00220AD7"/>
    <w:rsid w:val="00235FE3"/>
    <w:rsid w:val="002561B6"/>
    <w:rsid w:val="002B1FDF"/>
    <w:rsid w:val="00312AF3"/>
    <w:rsid w:val="00317181"/>
    <w:rsid w:val="00335530"/>
    <w:rsid w:val="00390B08"/>
    <w:rsid w:val="003B1AE8"/>
    <w:rsid w:val="003B221C"/>
    <w:rsid w:val="00423CD9"/>
    <w:rsid w:val="00451CF4"/>
    <w:rsid w:val="00465202"/>
    <w:rsid w:val="004B3CBD"/>
    <w:rsid w:val="005315F5"/>
    <w:rsid w:val="00534B88"/>
    <w:rsid w:val="0057239D"/>
    <w:rsid w:val="005C6A19"/>
    <w:rsid w:val="005D35B4"/>
    <w:rsid w:val="005E6DA3"/>
    <w:rsid w:val="005F6AC2"/>
    <w:rsid w:val="006277C7"/>
    <w:rsid w:val="0063603B"/>
    <w:rsid w:val="006A4841"/>
    <w:rsid w:val="006B3C0B"/>
    <w:rsid w:val="006B4003"/>
    <w:rsid w:val="006C0135"/>
    <w:rsid w:val="00761CCD"/>
    <w:rsid w:val="007A425B"/>
    <w:rsid w:val="007B2E2D"/>
    <w:rsid w:val="007C2268"/>
    <w:rsid w:val="0080430F"/>
    <w:rsid w:val="0088075F"/>
    <w:rsid w:val="00895066"/>
    <w:rsid w:val="008F006F"/>
    <w:rsid w:val="00907267"/>
    <w:rsid w:val="00911C94"/>
    <w:rsid w:val="00916183"/>
    <w:rsid w:val="00932E31"/>
    <w:rsid w:val="00963E4E"/>
    <w:rsid w:val="009D04C6"/>
    <w:rsid w:val="009E4DB1"/>
    <w:rsid w:val="00A0064C"/>
    <w:rsid w:val="00A2195E"/>
    <w:rsid w:val="00A228E9"/>
    <w:rsid w:val="00A26B53"/>
    <w:rsid w:val="00A90833"/>
    <w:rsid w:val="00AB187E"/>
    <w:rsid w:val="00AD5B3C"/>
    <w:rsid w:val="00AD72ED"/>
    <w:rsid w:val="00B05109"/>
    <w:rsid w:val="00BC32DF"/>
    <w:rsid w:val="00BE7ECF"/>
    <w:rsid w:val="00BF68FA"/>
    <w:rsid w:val="00C20D45"/>
    <w:rsid w:val="00C9795B"/>
    <w:rsid w:val="00CD5153"/>
    <w:rsid w:val="00CE4B0D"/>
    <w:rsid w:val="00CE6205"/>
    <w:rsid w:val="00D0414A"/>
    <w:rsid w:val="00D15411"/>
    <w:rsid w:val="00D97640"/>
    <w:rsid w:val="00DA6877"/>
    <w:rsid w:val="00DB1795"/>
    <w:rsid w:val="00DC0E6E"/>
    <w:rsid w:val="00DC37E0"/>
    <w:rsid w:val="00E35A71"/>
    <w:rsid w:val="00EA2BA7"/>
    <w:rsid w:val="00ED14E7"/>
    <w:rsid w:val="00F0091F"/>
    <w:rsid w:val="00F01698"/>
    <w:rsid w:val="00F974B9"/>
    <w:rsid w:val="00FC498C"/>
    <w:rsid w:val="00FC5393"/>
    <w:rsid w:val="00FD0539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B557"/>
  <w15:chartTrackingRefBased/>
  <w15:docId w15:val="{F78D5D5A-513B-46DC-AF49-C80F2228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51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C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17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B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B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B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9</cp:revision>
  <dcterms:created xsi:type="dcterms:W3CDTF">2020-12-16T08:53:00Z</dcterms:created>
  <dcterms:modified xsi:type="dcterms:W3CDTF">2020-12-16T11:25:00Z</dcterms:modified>
</cp:coreProperties>
</file>